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3F1B" w:rsidRDefault="00273F1B" w:rsidP="00273F1B">
      <w:pPr>
        <w:tabs>
          <w:tab w:val="left" w:pos="3060"/>
        </w:tabs>
        <w:ind w:right="-6"/>
        <w:jc w:val="center"/>
        <w:rPr>
          <w:b/>
        </w:rPr>
      </w:pPr>
      <w:r>
        <w:rPr>
          <w:b/>
        </w:rPr>
        <w:t>РОССИЙСКАЯ ФЕДЕРАЦИЯ</w:t>
      </w:r>
    </w:p>
    <w:p w:rsidR="00273F1B" w:rsidRDefault="00273F1B" w:rsidP="00273F1B">
      <w:pPr>
        <w:tabs>
          <w:tab w:val="left" w:pos="3060"/>
        </w:tabs>
        <w:ind w:right="-6"/>
        <w:jc w:val="center"/>
        <w:rPr>
          <w:b/>
        </w:rPr>
      </w:pPr>
      <w:r>
        <w:rPr>
          <w:b/>
        </w:rPr>
        <w:t>ИРКУТСКАЯ ОБЛАСТЬ</w:t>
      </w:r>
    </w:p>
    <w:p w:rsidR="00273F1B" w:rsidRDefault="00273F1B" w:rsidP="00273F1B">
      <w:pPr>
        <w:tabs>
          <w:tab w:val="left" w:pos="3060"/>
        </w:tabs>
        <w:ind w:right="-6"/>
        <w:jc w:val="center"/>
        <w:rPr>
          <w:b/>
        </w:rPr>
      </w:pPr>
      <w:r>
        <w:rPr>
          <w:b/>
        </w:rPr>
        <w:t>КИРЕНСКИЙ РАЙОН</w:t>
      </w:r>
    </w:p>
    <w:p w:rsidR="00273F1B" w:rsidRDefault="00273F1B" w:rsidP="00273F1B">
      <w:pPr>
        <w:tabs>
          <w:tab w:val="left" w:pos="3060"/>
        </w:tabs>
        <w:ind w:right="-6"/>
        <w:jc w:val="center"/>
      </w:pPr>
      <w:r>
        <w:rPr>
          <w:b/>
        </w:rPr>
        <w:t>СХОД ГРАЖДАН НЕБЕЛЬСКОГО СЕЛЬСКОГО ПОСЕЛЕНИЯ</w:t>
      </w:r>
    </w:p>
    <w:p w:rsidR="00273F1B" w:rsidRDefault="00273F1B" w:rsidP="00273F1B">
      <w:pPr>
        <w:autoSpaceDE w:val="0"/>
        <w:autoSpaceDN w:val="0"/>
        <w:adjustRightInd w:val="0"/>
        <w:jc w:val="center"/>
        <w:rPr>
          <w:b/>
          <w:bCs/>
          <w:kern w:val="2"/>
        </w:rPr>
      </w:pPr>
    </w:p>
    <w:p w:rsidR="00273F1B" w:rsidRDefault="00273F1B" w:rsidP="00273F1B">
      <w:pPr>
        <w:autoSpaceDE w:val="0"/>
        <w:autoSpaceDN w:val="0"/>
        <w:adjustRightInd w:val="0"/>
        <w:jc w:val="center"/>
        <w:rPr>
          <w:b/>
          <w:bCs/>
          <w:kern w:val="2"/>
        </w:rPr>
      </w:pPr>
      <w:r>
        <w:rPr>
          <w:b/>
          <w:bCs/>
          <w:kern w:val="2"/>
        </w:rPr>
        <w:t>РЕШЕНИЕ №</w:t>
      </w:r>
      <w:r w:rsidR="00EA4C4B">
        <w:rPr>
          <w:b/>
          <w:bCs/>
          <w:kern w:val="2"/>
        </w:rPr>
        <w:t xml:space="preserve"> 17</w:t>
      </w:r>
    </w:p>
    <w:p w:rsidR="00273F1B" w:rsidRDefault="00273F1B" w:rsidP="00273F1B">
      <w:pPr>
        <w:tabs>
          <w:tab w:val="left" w:pos="900"/>
          <w:tab w:val="left" w:pos="2340"/>
          <w:tab w:val="center" w:pos="4679"/>
        </w:tabs>
        <w:ind w:right="-3"/>
        <w:jc w:val="center"/>
        <w:rPr>
          <w:spacing w:val="90"/>
        </w:rPr>
      </w:pPr>
    </w:p>
    <w:p w:rsidR="00273F1B" w:rsidRDefault="00273F1B" w:rsidP="00273F1B">
      <w:pPr>
        <w:shd w:val="clear" w:color="auto" w:fill="FFFFFF"/>
        <w:ind w:right="-3"/>
        <w:jc w:val="both"/>
        <w:rPr>
          <w:spacing w:val="1"/>
        </w:rPr>
      </w:pPr>
      <w:r>
        <w:rPr>
          <w:spacing w:val="1"/>
        </w:rPr>
        <w:t xml:space="preserve">от </w:t>
      </w:r>
      <w:r w:rsidR="00EA4C4B">
        <w:rPr>
          <w:spacing w:val="1"/>
        </w:rPr>
        <w:t>22 ноября</w:t>
      </w:r>
      <w:r>
        <w:rPr>
          <w:spacing w:val="1"/>
        </w:rPr>
        <w:t xml:space="preserve"> 20</w:t>
      </w:r>
      <w:r w:rsidR="00EA4C4B">
        <w:rPr>
          <w:spacing w:val="1"/>
        </w:rPr>
        <w:t>21</w:t>
      </w:r>
      <w:r>
        <w:rPr>
          <w:spacing w:val="1"/>
        </w:rPr>
        <w:t xml:space="preserve">  г.                                                    </w:t>
      </w:r>
      <w:r w:rsidR="00EA4C4B">
        <w:rPr>
          <w:spacing w:val="1"/>
        </w:rPr>
        <w:t xml:space="preserve">          </w:t>
      </w:r>
      <w:r w:rsidR="00EA4C4B">
        <w:rPr>
          <w:spacing w:val="1"/>
        </w:rPr>
        <w:tab/>
        <w:t xml:space="preserve">   </w:t>
      </w:r>
      <w:r w:rsidR="00EA4C4B">
        <w:rPr>
          <w:spacing w:val="1"/>
        </w:rPr>
        <w:tab/>
        <w:t xml:space="preserve">                </w:t>
      </w:r>
      <w:r>
        <w:rPr>
          <w:spacing w:val="1"/>
        </w:rPr>
        <w:t>п. Небель</w:t>
      </w:r>
    </w:p>
    <w:p w:rsidR="00AB6A6C" w:rsidRPr="0015702A" w:rsidRDefault="00AB6A6C" w:rsidP="0015702A">
      <w:pPr>
        <w:rPr>
          <w:b/>
          <w:bCs/>
          <w:sz w:val="28"/>
          <w:szCs w:val="28"/>
        </w:rPr>
      </w:pPr>
    </w:p>
    <w:p w:rsidR="00AB6A6C" w:rsidRPr="00273F1B" w:rsidRDefault="0015702A" w:rsidP="006864BC">
      <w:pPr>
        <w:jc w:val="center"/>
        <w:rPr>
          <w:bCs/>
          <w:i/>
        </w:rPr>
      </w:pPr>
      <w:r w:rsidRPr="00273F1B">
        <w:rPr>
          <w:b/>
          <w:bCs/>
        </w:rPr>
        <w:t xml:space="preserve">ОБ УТВЕРЖДЕНИИ ПОЛОЖЕНИЯ О МУНИЦИПАЛЬНОМ КОНТРОЛЕ В СФЕРЕ БЛАГОУСТРОЙСТВА НА ТЕРРИТОРИИ </w:t>
      </w:r>
      <w:r w:rsidR="00273F1B" w:rsidRPr="00273F1B">
        <w:rPr>
          <w:b/>
          <w:bCs/>
        </w:rPr>
        <w:t>НЕБЕЛЬСКОГО МУНИЦИПАЛЬНОГО ОБРАЗОВАНИЯ</w:t>
      </w:r>
    </w:p>
    <w:p w:rsidR="00AB6A6C" w:rsidRPr="00273F1B" w:rsidRDefault="00AB6A6C" w:rsidP="00AB6A6C">
      <w:pPr>
        <w:shd w:val="clear" w:color="auto" w:fill="FFFFFF"/>
        <w:ind w:firstLine="567"/>
        <w:rPr>
          <w:b/>
          <w:color w:val="000000"/>
        </w:rPr>
      </w:pPr>
    </w:p>
    <w:p w:rsidR="0015702A" w:rsidRPr="00273F1B" w:rsidRDefault="0015702A" w:rsidP="0015702A">
      <w:pPr>
        <w:shd w:val="clear" w:color="auto" w:fill="FFFFFF"/>
        <w:ind w:firstLine="709"/>
        <w:jc w:val="both"/>
        <w:rPr>
          <w:color w:val="000000"/>
        </w:rPr>
      </w:pPr>
      <w:r w:rsidRPr="00273F1B">
        <w:rPr>
          <w:color w:val="000000"/>
        </w:rPr>
        <w:t xml:space="preserve">В соответствии </w:t>
      </w:r>
      <w:r w:rsidR="00273F1B" w:rsidRPr="00273F1B">
        <w:rPr>
          <w:color w:val="000000"/>
        </w:rPr>
        <w:t xml:space="preserve">с </w:t>
      </w:r>
      <w:r w:rsidR="00273F1B" w:rsidRPr="00273F1B">
        <w:t>пунктом 25 части 1 статьи 16 Федерального закона от 6 октября 2003 года № 131-ФЗ</w:t>
      </w:r>
      <w:r w:rsidRPr="00273F1B">
        <w:rPr>
          <w:color w:val="000000"/>
          <w:shd w:val="clear" w:color="auto" w:fill="FFFFFF"/>
        </w:rPr>
        <w:t xml:space="preserve"> «Об общих принципах организации местного самоуправления в Российской Федерации»</w:t>
      </w:r>
      <w:r w:rsidRPr="00273F1B">
        <w:rPr>
          <w:color w:val="000000"/>
        </w:rPr>
        <w:t xml:space="preserve">, </w:t>
      </w:r>
      <w:r w:rsidR="006E2510" w:rsidRPr="00273F1B">
        <w:rPr>
          <w:color w:val="000000"/>
        </w:rPr>
        <w:t>пунктом 16 статьи 15</w:t>
      </w:r>
      <w:r w:rsidR="006E2510" w:rsidRPr="00273F1B">
        <w:rPr>
          <w:color w:val="000000"/>
          <w:vertAlign w:val="superscript"/>
        </w:rPr>
        <w:t>1</w:t>
      </w:r>
      <w:r w:rsidR="006E2510" w:rsidRPr="00273F1B">
        <w:rPr>
          <w:color w:val="000000"/>
        </w:rPr>
        <w:t xml:space="preserve"> Федерального закона от 24 ноября 1995 года № 181-ФЗ «О социальной защите инвалидов в Российской Федерации», </w:t>
      </w:r>
      <w:r w:rsidRPr="00273F1B">
        <w:rPr>
          <w:color w:val="000000"/>
        </w:rPr>
        <w:t>Федеральным законом от 31 июля 2020 № 248-ФЗ «О государственном контроле (надзоре) и муниципальном контроле в Российской Федерации», руководствуясь статьями Устава</w:t>
      </w:r>
      <w:r w:rsidR="00273F1B">
        <w:rPr>
          <w:i/>
          <w:kern w:val="2"/>
        </w:rPr>
        <w:t xml:space="preserve"> </w:t>
      </w:r>
      <w:r w:rsidR="00273F1B" w:rsidRPr="00273F1B">
        <w:rPr>
          <w:kern w:val="2"/>
        </w:rPr>
        <w:t>Небельского</w:t>
      </w:r>
      <w:r w:rsidR="00F37A26" w:rsidRPr="00F37A26">
        <w:rPr>
          <w:iCs/>
        </w:rPr>
        <w:t xml:space="preserve"> </w:t>
      </w:r>
      <w:r w:rsidR="00F37A26" w:rsidRPr="00273F1B">
        <w:rPr>
          <w:iCs/>
        </w:rPr>
        <w:t>муниципального образования</w:t>
      </w:r>
      <w:r w:rsidRPr="00273F1B">
        <w:rPr>
          <w:bCs/>
          <w:color w:val="000000"/>
        </w:rPr>
        <w:t>,</w:t>
      </w:r>
      <w:r w:rsidR="00273F1B">
        <w:rPr>
          <w:bCs/>
          <w:color w:val="000000"/>
        </w:rPr>
        <w:t xml:space="preserve"> </w:t>
      </w:r>
      <w:r w:rsidR="00273F1B">
        <w:rPr>
          <w:iCs/>
        </w:rPr>
        <w:t>Схода граждан Небельского</w:t>
      </w:r>
      <w:r w:rsidRPr="00273F1B">
        <w:rPr>
          <w:iCs/>
        </w:rPr>
        <w:t xml:space="preserve"> </w:t>
      </w:r>
      <w:r w:rsidR="00F37A26" w:rsidRPr="00273F1B">
        <w:rPr>
          <w:kern w:val="2"/>
        </w:rPr>
        <w:t>сельского поселения</w:t>
      </w:r>
      <w:r w:rsidRPr="00273F1B">
        <w:rPr>
          <w:i/>
          <w:iCs/>
        </w:rPr>
        <w:t xml:space="preserve">  </w:t>
      </w:r>
      <w:r w:rsidRPr="00273F1B">
        <w:rPr>
          <w:iCs/>
        </w:rPr>
        <w:t>решил</w:t>
      </w:r>
      <w:r w:rsidRPr="00273F1B">
        <w:rPr>
          <w:i/>
          <w:iCs/>
        </w:rPr>
        <w:t>:</w:t>
      </w:r>
    </w:p>
    <w:p w:rsidR="0015702A" w:rsidRPr="00273F1B" w:rsidRDefault="0015702A" w:rsidP="0015702A">
      <w:pPr>
        <w:shd w:val="clear" w:color="auto" w:fill="FFFFFF"/>
        <w:ind w:firstLine="709"/>
        <w:jc w:val="both"/>
      </w:pPr>
      <w:r w:rsidRPr="00273F1B">
        <w:rPr>
          <w:color w:val="000000"/>
        </w:rPr>
        <w:t xml:space="preserve">1. Утвердить Положение о муниципальном контроле в сфере благоустройства на территории </w:t>
      </w:r>
      <w:r w:rsidR="00273F1B">
        <w:rPr>
          <w:iCs/>
        </w:rPr>
        <w:t>Небельского</w:t>
      </w:r>
      <w:r w:rsidRPr="00273F1B">
        <w:rPr>
          <w:bCs/>
          <w:i/>
          <w:kern w:val="2"/>
        </w:rPr>
        <w:t xml:space="preserve"> </w:t>
      </w:r>
      <w:r w:rsidRPr="00273F1B">
        <w:rPr>
          <w:bCs/>
          <w:kern w:val="2"/>
        </w:rPr>
        <w:t>муниципального образования</w:t>
      </w:r>
      <w:r w:rsidR="00273F1B">
        <w:rPr>
          <w:bCs/>
          <w:i/>
          <w:kern w:val="2"/>
        </w:rPr>
        <w:t xml:space="preserve"> </w:t>
      </w:r>
      <w:r w:rsidRPr="00273F1B">
        <w:rPr>
          <w:kern w:val="2"/>
        </w:rPr>
        <w:t>(прилагается)</w:t>
      </w:r>
      <w:r w:rsidRPr="00273F1B">
        <w:rPr>
          <w:color w:val="000000"/>
        </w:rPr>
        <w:t>.</w:t>
      </w:r>
    </w:p>
    <w:p w:rsidR="0015702A" w:rsidRPr="00273F1B" w:rsidRDefault="0015702A" w:rsidP="0015702A">
      <w:pPr>
        <w:ind w:firstLine="709"/>
        <w:jc w:val="both"/>
        <w:rPr>
          <w:color w:val="000000"/>
        </w:rPr>
      </w:pPr>
      <w:r w:rsidRPr="00273F1B">
        <w:rPr>
          <w:color w:val="000000"/>
        </w:rPr>
        <w:t xml:space="preserve">2. Настоящее решение вступает в силу после дня его официального опубликования, </w:t>
      </w:r>
      <w:r w:rsidR="008E0BEB" w:rsidRPr="00273F1B">
        <w:rPr>
          <w:color w:val="000000"/>
        </w:rPr>
        <w:t>за исключением раздела 6</w:t>
      </w:r>
      <w:r w:rsidRPr="00273F1B">
        <w:rPr>
          <w:color w:val="000000"/>
        </w:rPr>
        <w:t xml:space="preserve"> Положения о муниципальном контроле в сфере благоустройства на территории</w:t>
      </w:r>
      <w:r w:rsidR="00273F1B" w:rsidRPr="00273F1B">
        <w:rPr>
          <w:iCs/>
        </w:rPr>
        <w:t xml:space="preserve"> </w:t>
      </w:r>
      <w:r w:rsidR="00273F1B">
        <w:rPr>
          <w:iCs/>
        </w:rPr>
        <w:t>Небельского</w:t>
      </w:r>
      <w:r w:rsidR="00273F1B" w:rsidRPr="00273F1B">
        <w:rPr>
          <w:iCs/>
        </w:rPr>
        <w:t xml:space="preserve"> муниципального образования</w:t>
      </w:r>
      <w:r w:rsidRPr="00273F1B">
        <w:rPr>
          <w:bCs/>
          <w:i/>
          <w:kern w:val="2"/>
        </w:rPr>
        <w:t>,</w:t>
      </w:r>
      <w:r w:rsidR="00273F1B">
        <w:rPr>
          <w:bCs/>
          <w:i/>
          <w:kern w:val="2"/>
        </w:rPr>
        <w:t xml:space="preserve"> </w:t>
      </w:r>
      <w:r w:rsidRPr="00273F1B">
        <w:rPr>
          <w:bCs/>
          <w:kern w:val="2"/>
        </w:rPr>
        <w:t>который вступает в силу с 1 марта 2022 года</w:t>
      </w:r>
      <w:r w:rsidRPr="00273F1B">
        <w:rPr>
          <w:color w:val="000000"/>
        </w:rPr>
        <w:t>.</w:t>
      </w:r>
    </w:p>
    <w:p w:rsidR="0015702A" w:rsidRPr="00273F1B" w:rsidRDefault="0015702A" w:rsidP="0015702A">
      <w:pPr>
        <w:shd w:val="clear" w:color="auto" w:fill="FFFFFF"/>
        <w:jc w:val="both"/>
        <w:rPr>
          <w:color w:val="000000"/>
        </w:rPr>
      </w:pPr>
    </w:p>
    <w:p w:rsidR="00273F1B" w:rsidRDefault="00273F1B" w:rsidP="0015702A">
      <w:pPr>
        <w:rPr>
          <w:b/>
          <w:color w:val="000000"/>
        </w:rPr>
      </w:pPr>
    </w:p>
    <w:p w:rsidR="00273F1B" w:rsidRPr="009D7925" w:rsidRDefault="00273F1B" w:rsidP="00273F1B">
      <w:pPr>
        <w:shd w:val="clear" w:color="auto" w:fill="FFFFFF"/>
        <w:suppressAutoHyphens/>
        <w:autoSpaceDE w:val="0"/>
        <w:jc w:val="both"/>
        <w:rPr>
          <w:bCs/>
          <w:color w:val="000000"/>
          <w:lang w:eastAsia="zh-CN"/>
        </w:rPr>
      </w:pPr>
      <w:r w:rsidRPr="009D7925">
        <w:rPr>
          <w:bCs/>
          <w:color w:val="000000"/>
          <w:lang w:eastAsia="zh-CN"/>
        </w:rPr>
        <w:t xml:space="preserve">Глава Небельского </w:t>
      </w:r>
    </w:p>
    <w:p w:rsidR="00273F1B" w:rsidRPr="009D7925" w:rsidRDefault="00273F1B" w:rsidP="00273F1B">
      <w:pPr>
        <w:shd w:val="clear" w:color="auto" w:fill="FFFFFF"/>
        <w:suppressAutoHyphens/>
        <w:autoSpaceDE w:val="0"/>
        <w:jc w:val="both"/>
        <w:rPr>
          <w:bCs/>
          <w:color w:val="000000"/>
          <w:lang w:eastAsia="zh-CN"/>
        </w:rPr>
      </w:pPr>
      <w:r w:rsidRPr="009D7925">
        <w:rPr>
          <w:bCs/>
          <w:color w:val="000000"/>
          <w:lang w:eastAsia="zh-CN"/>
        </w:rPr>
        <w:t xml:space="preserve">сельского поселения                                                </w:t>
      </w:r>
      <w:r w:rsidRPr="009D7925">
        <w:rPr>
          <w:bCs/>
          <w:color w:val="000000"/>
          <w:lang w:eastAsia="zh-CN"/>
        </w:rPr>
        <w:tab/>
      </w:r>
      <w:r w:rsidRPr="009D7925">
        <w:rPr>
          <w:bCs/>
          <w:color w:val="000000"/>
          <w:lang w:eastAsia="zh-CN"/>
        </w:rPr>
        <w:tab/>
      </w:r>
      <w:r w:rsidRPr="009D7925">
        <w:rPr>
          <w:bCs/>
          <w:color w:val="000000"/>
          <w:lang w:eastAsia="zh-CN"/>
        </w:rPr>
        <w:tab/>
        <w:t xml:space="preserve">     </w:t>
      </w:r>
      <w:r>
        <w:rPr>
          <w:bCs/>
          <w:color w:val="000000"/>
          <w:lang w:eastAsia="zh-CN"/>
        </w:rPr>
        <w:tab/>
        <w:t xml:space="preserve">   </w:t>
      </w:r>
      <w:r w:rsidRPr="009D7925">
        <w:rPr>
          <w:bCs/>
          <w:color w:val="000000"/>
          <w:lang w:eastAsia="zh-CN"/>
        </w:rPr>
        <w:t>Н. В. Ворона</w:t>
      </w:r>
    </w:p>
    <w:p w:rsidR="00273F1B" w:rsidRPr="007C0800" w:rsidRDefault="00273F1B" w:rsidP="00273F1B">
      <w:pPr>
        <w:suppressAutoHyphens/>
        <w:autoSpaceDE w:val="0"/>
        <w:autoSpaceDN w:val="0"/>
        <w:adjustRightInd w:val="0"/>
        <w:rPr>
          <w:kern w:val="2"/>
          <w:lang w:eastAsia="en-US"/>
        </w:rPr>
        <w:sectPr w:rsidR="00273F1B" w:rsidRPr="007C0800" w:rsidSect="00482FAF">
          <w:headerReference w:type="default" r:id="rId7"/>
          <w:footerReference w:type="default" r:id="rId8"/>
          <w:pgSz w:w="11906" w:h="16838"/>
          <w:pgMar w:top="1134" w:right="851" w:bottom="1134" w:left="1701" w:header="709" w:footer="709" w:gutter="0"/>
          <w:pgNumType w:start="1"/>
          <w:cols w:space="708"/>
          <w:titlePg/>
          <w:docGrid w:linePitch="360"/>
        </w:sect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70"/>
        <w:gridCol w:w="4500"/>
      </w:tblGrid>
      <w:tr w:rsidR="0015702A" w:rsidRPr="00273F1B" w:rsidTr="007E4237">
        <w:tc>
          <w:tcPr>
            <w:tcW w:w="5070" w:type="dxa"/>
          </w:tcPr>
          <w:p w:rsidR="0015702A" w:rsidRPr="00273F1B" w:rsidRDefault="0015702A" w:rsidP="007E4237">
            <w:pPr>
              <w:suppressAutoHyphens/>
              <w:autoSpaceDE w:val="0"/>
              <w:autoSpaceDN w:val="0"/>
              <w:adjustRightInd w:val="0"/>
              <w:rPr>
                <w:kern w:val="2"/>
                <w:sz w:val="24"/>
                <w:szCs w:val="24"/>
                <w:lang w:eastAsia="en-US"/>
              </w:rPr>
            </w:pPr>
            <w:r w:rsidRPr="00273F1B">
              <w:rPr>
                <w:b/>
                <w:color w:val="000000"/>
                <w:sz w:val="24"/>
                <w:szCs w:val="24"/>
              </w:rPr>
              <w:lastRenderedPageBreak/>
              <w:br w:type="page"/>
            </w:r>
          </w:p>
        </w:tc>
        <w:tc>
          <w:tcPr>
            <w:tcW w:w="4500" w:type="dxa"/>
          </w:tcPr>
          <w:p w:rsidR="0015702A" w:rsidRPr="00273F1B" w:rsidRDefault="0015702A" w:rsidP="007E4237">
            <w:pPr>
              <w:suppressAutoHyphens/>
              <w:ind w:firstLine="36"/>
              <w:rPr>
                <w:kern w:val="2"/>
                <w:sz w:val="24"/>
                <w:szCs w:val="24"/>
                <w:lang w:eastAsia="en-US"/>
              </w:rPr>
            </w:pPr>
            <w:r w:rsidRPr="00273F1B">
              <w:rPr>
                <w:kern w:val="2"/>
                <w:sz w:val="24"/>
                <w:szCs w:val="24"/>
              </w:rPr>
              <w:t>УТВЕРЖДЕНО</w:t>
            </w:r>
          </w:p>
          <w:p w:rsidR="0015702A" w:rsidRPr="00273F1B" w:rsidRDefault="0015702A" w:rsidP="007E4237">
            <w:pPr>
              <w:suppressAutoHyphens/>
              <w:jc w:val="both"/>
              <w:rPr>
                <w:i/>
                <w:kern w:val="2"/>
                <w:sz w:val="24"/>
                <w:szCs w:val="24"/>
              </w:rPr>
            </w:pPr>
            <w:r w:rsidRPr="00273F1B">
              <w:rPr>
                <w:kern w:val="2"/>
                <w:sz w:val="24"/>
                <w:szCs w:val="24"/>
              </w:rPr>
              <w:t xml:space="preserve">решением </w:t>
            </w:r>
            <w:r w:rsidR="00273F1B">
              <w:rPr>
                <w:kern w:val="2"/>
                <w:sz w:val="24"/>
                <w:szCs w:val="24"/>
              </w:rPr>
              <w:t>Схода гражда</w:t>
            </w:r>
            <w:r w:rsidR="00EA4C4B">
              <w:rPr>
                <w:kern w:val="2"/>
                <w:sz w:val="24"/>
                <w:szCs w:val="24"/>
              </w:rPr>
              <w:t>н Неебльского муниципального об</w:t>
            </w:r>
            <w:r w:rsidR="00273F1B">
              <w:rPr>
                <w:kern w:val="2"/>
                <w:sz w:val="24"/>
                <w:szCs w:val="24"/>
              </w:rPr>
              <w:t>разования</w:t>
            </w:r>
          </w:p>
          <w:p w:rsidR="0015702A" w:rsidRPr="00273F1B" w:rsidRDefault="0015702A" w:rsidP="00EA4C4B">
            <w:pPr>
              <w:suppressAutoHyphens/>
              <w:autoSpaceDE w:val="0"/>
              <w:autoSpaceDN w:val="0"/>
              <w:adjustRightInd w:val="0"/>
              <w:rPr>
                <w:kern w:val="2"/>
                <w:sz w:val="24"/>
                <w:szCs w:val="24"/>
                <w:lang w:eastAsia="en-US"/>
              </w:rPr>
            </w:pPr>
            <w:r w:rsidRPr="00273F1B">
              <w:rPr>
                <w:kern w:val="2"/>
                <w:sz w:val="24"/>
                <w:szCs w:val="24"/>
              </w:rPr>
              <w:t xml:space="preserve">от </w:t>
            </w:r>
            <w:r w:rsidR="00EA4C4B">
              <w:rPr>
                <w:kern w:val="2"/>
                <w:sz w:val="24"/>
                <w:szCs w:val="24"/>
              </w:rPr>
              <w:t>22.11.2021</w:t>
            </w:r>
            <w:r w:rsidRPr="00273F1B">
              <w:rPr>
                <w:kern w:val="2"/>
                <w:sz w:val="24"/>
                <w:szCs w:val="24"/>
              </w:rPr>
              <w:t xml:space="preserve"> г. № </w:t>
            </w:r>
            <w:r w:rsidR="00EA4C4B">
              <w:rPr>
                <w:kern w:val="2"/>
                <w:sz w:val="24"/>
                <w:szCs w:val="24"/>
              </w:rPr>
              <w:t>17</w:t>
            </w:r>
          </w:p>
        </w:tc>
      </w:tr>
    </w:tbl>
    <w:p w:rsidR="00AB6A6C" w:rsidRPr="00273F1B" w:rsidRDefault="00AB6A6C" w:rsidP="00AB6A6C">
      <w:pPr>
        <w:ind w:firstLine="567"/>
        <w:jc w:val="right"/>
        <w:rPr>
          <w:color w:val="000000"/>
        </w:rPr>
      </w:pPr>
    </w:p>
    <w:p w:rsidR="00AB6A6C" w:rsidRPr="00273F1B" w:rsidRDefault="00AB6A6C" w:rsidP="00AB6A6C">
      <w:pPr>
        <w:ind w:firstLine="567"/>
        <w:jc w:val="right"/>
        <w:rPr>
          <w:color w:val="000000"/>
        </w:rPr>
      </w:pPr>
    </w:p>
    <w:p w:rsidR="0015702A" w:rsidRPr="00273F1B" w:rsidRDefault="0015702A" w:rsidP="0015702A">
      <w:pPr>
        <w:jc w:val="center"/>
        <w:rPr>
          <w:b/>
        </w:rPr>
      </w:pPr>
      <w:r w:rsidRPr="00273F1B">
        <w:rPr>
          <w:b/>
          <w:bCs/>
          <w:color w:val="000000"/>
        </w:rPr>
        <w:t>Положение о муниципальном контроле в сфере благоустройства на территории</w:t>
      </w:r>
      <w:r w:rsidR="00273F1B">
        <w:rPr>
          <w:b/>
          <w:bCs/>
          <w:color w:val="000000"/>
        </w:rPr>
        <w:t xml:space="preserve"> </w:t>
      </w:r>
      <w:r w:rsidR="00273F1B" w:rsidRPr="00273F1B">
        <w:rPr>
          <w:b/>
          <w:iCs/>
        </w:rPr>
        <w:t>Небельского муниципального образования</w:t>
      </w:r>
    </w:p>
    <w:p w:rsidR="008E0BEB" w:rsidRPr="00273F1B" w:rsidRDefault="008E0BEB" w:rsidP="0015702A">
      <w:pPr>
        <w:pStyle w:val="ConsPlusNormal"/>
        <w:ind w:firstLine="0"/>
        <w:jc w:val="center"/>
        <w:rPr>
          <w:rFonts w:ascii="Times New Roman" w:hAnsi="Times New Roman" w:cs="Times New Roman"/>
          <w:b/>
          <w:bCs/>
          <w:color w:val="000000"/>
          <w:sz w:val="24"/>
          <w:szCs w:val="24"/>
        </w:rPr>
      </w:pPr>
    </w:p>
    <w:p w:rsidR="00AB6A6C" w:rsidRPr="00273F1B" w:rsidRDefault="008E0BEB" w:rsidP="0015702A">
      <w:pPr>
        <w:pStyle w:val="ConsPlusNormal"/>
        <w:ind w:firstLine="0"/>
        <w:jc w:val="center"/>
        <w:rPr>
          <w:rFonts w:ascii="Times New Roman" w:hAnsi="Times New Roman" w:cs="Times New Roman"/>
          <w:b/>
          <w:bCs/>
          <w:color w:val="000000"/>
          <w:sz w:val="24"/>
          <w:szCs w:val="24"/>
        </w:rPr>
      </w:pPr>
      <w:r w:rsidRPr="00273F1B">
        <w:rPr>
          <w:rFonts w:ascii="Times New Roman" w:hAnsi="Times New Roman" w:cs="Times New Roman"/>
          <w:b/>
          <w:bCs/>
          <w:color w:val="000000"/>
          <w:sz w:val="24"/>
          <w:szCs w:val="24"/>
        </w:rPr>
        <w:t>Раздел </w:t>
      </w:r>
      <w:r w:rsidR="00AB6A6C" w:rsidRPr="00273F1B">
        <w:rPr>
          <w:rFonts w:ascii="Times New Roman" w:hAnsi="Times New Roman" w:cs="Times New Roman"/>
          <w:b/>
          <w:bCs/>
          <w:color w:val="000000"/>
          <w:sz w:val="24"/>
          <w:szCs w:val="24"/>
        </w:rPr>
        <w:t>1. Общие положения</w:t>
      </w:r>
    </w:p>
    <w:p w:rsidR="008E0BEB" w:rsidRPr="00273F1B" w:rsidRDefault="008E0BEB" w:rsidP="0015702A">
      <w:pPr>
        <w:pStyle w:val="ConsPlusNormal"/>
        <w:ind w:firstLine="0"/>
        <w:jc w:val="center"/>
        <w:rPr>
          <w:rFonts w:ascii="Times New Roman" w:hAnsi="Times New Roman" w:cs="Times New Roman"/>
          <w:b/>
          <w:bCs/>
          <w:color w:val="000000"/>
          <w:sz w:val="24"/>
          <w:szCs w:val="24"/>
        </w:rPr>
      </w:pPr>
    </w:p>
    <w:p w:rsidR="00AB6A6C" w:rsidRPr="00273F1B" w:rsidRDefault="00AB6A6C" w:rsidP="0015702A">
      <w:pPr>
        <w:pStyle w:val="ConsPlusNormal"/>
        <w:ind w:firstLine="709"/>
        <w:jc w:val="both"/>
        <w:rPr>
          <w:rFonts w:ascii="Times New Roman" w:hAnsi="Times New Roman" w:cs="Times New Roman"/>
          <w:sz w:val="24"/>
          <w:szCs w:val="24"/>
        </w:rPr>
      </w:pPr>
      <w:r w:rsidRPr="00273F1B">
        <w:rPr>
          <w:rFonts w:ascii="Times New Roman" w:hAnsi="Times New Roman" w:cs="Times New Roman"/>
          <w:color w:val="000000"/>
          <w:sz w:val="24"/>
          <w:szCs w:val="24"/>
        </w:rPr>
        <w:t xml:space="preserve">1.1. </w:t>
      </w:r>
      <w:r w:rsidR="0015702A" w:rsidRPr="00273F1B">
        <w:rPr>
          <w:rFonts w:ascii="Times New Roman" w:hAnsi="Times New Roman" w:cs="Times New Roman"/>
          <w:color w:val="000000"/>
          <w:sz w:val="24"/>
          <w:szCs w:val="24"/>
        </w:rPr>
        <w:t xml:space="preserve">Настоящее Положение устанавливает порядок осуществления муниципального контроля в сфере благоустройства на территории </w:t>
      </w:r>
      <w:r w:rsidR="00273F1B" w:rsidRPr="00273F1B">
        <w:rPr>
          <w:rFonts w:ascii="Times New Roman" w:hAnsi="Times New Roman" w:cs="Times New Roman"/>
          <w:iCs/>
          <w:sz w:val="24"/>
          <w:szCs w:val="24"/>
        </w:rPr>
        <w:t>Небельского муниципального образования</w:t>
      </w:r>
      <w:r w:rsidR="00273F1B" w:rsidRPr="00273F1B">
        <w:rPr>
          <w:rFonts w:ascii="Times New Roman" w:hAnsi="Times New Roman" w:cs="Times New Roman"/>
          <w:color w:val="000000"/>
          <w:sz w:val="24"/>
          <w:szCs w:val="24"/>
        </w:rPr>
        <w:t xml:space="preserve"> </w:t>
      </w:r>
      <w:r w:rsidR="0015702A" w:rsidRPr="00273F1B">
        <w:rPr>
          <w:rFonts w:ascii="Times New Roman" w:hAnsi="Times New Roman" w:cs="Times New Roman"/>
          <w:color w:val="000000"/>
          <w:sz w:val="24"/>
          <w:szCs w:val="24"/>
        </w:rPr>
        <w:t>(далее – контроль в сфере благоустройства).</w:t>
      </w:r>
    </w:p>
    <w:p w:rsidR="0015702A" w:rsidRPr="00273F1B" w:rsidRDefault="00AB6A6C" w:rsidP="0015702A">
      <w:pPr>
        <w:pStyle w:val="ConsPlusNormal"/>
        <w:ind w:firstLine="709"/>
        <w:jc w:val="both"/>
        <w:rPr>
          <w:rFonts w:ascii="Times New Roman" w:hAnsi="Times New Roman" w:cs="Times New Roman"/>
          <w:color w:val="000000"/>
          <w:sz w:val="24"/>
          <w:szCs w:val="24"/>
        </w:rPr>
      </w:pPr>
      <w:r w:rsidRPr="00273F1B">
        <w:rPr>
          <w:rFonts w:ascii="Times New Roman" w:hAnsi="Times New Roman" w:cs="Times New Roman"/>
          <w:color w:val="000000"/>
          <w:sz w:val="24"/>
          <w:szCs w:val="24"/>
        </w:rPr>
        <w:t xml:space="preserve">1.2. </w:t>
      </w:r>
      <w:r w:rsidR="0015702A" w:rsidRPr="00273F1B">
        <w:rPr>
          <w:rFonts w:ascii="Times New Roman" w:hAnsi="Times New Roman" w:cs="Times New Roman"/>
          <w:color w:val="000000"/>
          <w:sz w:val="24"/>
          <w:szCs w:val="24"/>
        </w:rPr>
        <w:t xml:space="preserve">Предметом контроля в сфере благоустройства является соблюдение юридическими лицами, индивидуальными предпринимателями, гражданами (далее – контролируемые лица) </w:t>
      </w:r>
      <w:r w:rsidR="0015702A" w:rsidRPr="00273F1B">
        <w:rPr>
          <w:rFonts w:ascii="Times New Roman" w:hAnsi="Times New Roman" w:cs="Times New Roman"/>
          <w:color w:val="000000"/>
          <w:sz w:val="24"/>
          <w:szCs w:val="24"/>
          <w:shd w:val="clear" w:color="auto" w:fill="FFFFFF"/>
        </w:rPr>
        <w:t xml:space="preserve">Правил благоустройства </w:t>
      </w:r>
      <w:r w:rsidR="00292013" w:rsidRPr="00273F1B">
        <w:rPr>
          <w:rFonts w:ascii="Times New Roman" w:hAnsi="Times New Roman" w:cs="Times New Roman"/>
          <w:color w:val="000000"/>
          <w:sz w:val="24"/>
          <w:szCs w:val="24"/>
          <w:shd w:val="clear" w:color="auto" w:fill="FFFFFF"/>
        </w:rPr>
        <w:t xml:space="preserve">на </w:t>
      </w:r>
      <w:r w:rsidR="0015702A" w:rsidRPr="00273F1B">
        <w:rPr>
          <w:rFonts w:ascii="Times New Roman" w:hAnsi="Times New Roman" w:cs="Times New Roman"/>
          <w:color w:val="000000"/>
          <w:sz w:val="24"/>
          <w:szCs w:val="24"/>
          <w:shd w:val="clear" w:color="auto" w:fill="FFFFFF"/>
        </w:rPr>
        <w:t xml:space="preserve">территории </w:t>
      </w:r>
      <w:r w:rsidR="00273F1B" w:rsidRPr="00273F1B">
        <w:rPr>
          <w:rFonts w:ascii="Times New Roman" w:hAnsi="Times New Roman" w:cs="Times New Roman"/>
          <w:iCs/>
          <w:sz w:val="24"/>
          <w:szCs w:val="24"/>
        </w:rPr>
        <w:t>Небельского муниципального образования</w:t>
      </w:r>
      <w:r w:rsidR="00273F1B" w:rsidRPr="00273F1B">
        <w:rPr>
          <w:rFonts w:ascii="Times New Roman" w:hAnsi="Times New Roman" w:cs="Times New Roman"/>
          <w:color w:val="000000"/>
          <w:sz w:val="24"/>
          <w:szCs w:val="24"/>
        </w:rPr>
        <w:t xml:space="preserve"> </w:t>
      </w:r>
      <w:r w:rsidR="00273F1B">
        <w:rPr>
          <w:rFonts w:ascii="Times New Roman" w:hAnsi="Times New Roman" w:cs="Times New Roman"/>
          <w:i/>
          <w:sz w:val="24"/>
          <w:szCs w:val="24"/>
        </w:rPr>
        <w:t>(</w:t>
      </w:r>
      <w:r w:rsidR="0015702A" w:rsidRPr="00273F1B">
        <w:rPr>
          <w:rFonts w:ascii="Times New Roman" w:hAnsi="Times New Roman" w:cs="Times New Roman"/>
          <w:color w:val="000000"/>
          <w:sz w:val="24"/>
          <w:szCs w:val="24"/>
        </w:rPr>
        <w:t>далее – Правила благоустройства)</w:t>
      </w:r>
      <w:r w:rsidR="0015702A" w:rsidRPr="00273F1B">
        <w:rPr>
          <w:rFonts w:ascii="Times New Roman" w:hAnsi="Times New Roman" w:cs="Times New Roman"/>
          <w:color w:val="000000"/>
          <w:sz w:val="24"/>
          <w:szCs w:val="24"/>
          <w:shd w:val="clear" w:color="auto" w:fill="FFFFFF"/>
        </w:rPr>
        <w:t>, требований к обеспечению доступности для инвалидов объектов социальной, инженерной и транспортной инфраструктур и предоставляемых услуг (далее также – обязательные требования).</w:t>
      </w:r>
    </w:p>
    <w:p w:rsidR="0015702A" w:rsidRPr="00273F1B" w:rsidRDefault="00AB6A6C" w:rsidP="0015702A">
      <w:pPr>
        <w:ind w:firstLine="709"/>
        <w:contextualSpacing/>
        <w:jc w:val="both"/>
        <w:rPr>
          <w:color w:val="000000"/>
        </w:rPr>
      </w:pPr>
      <w:r w:rsidRPr="00273F1B">
        <w:rPr>
          <w:color w:val="000000"/>
        </w:rPr>
        <w:t xml:space="preserve">1.3. </w:t>
      </w:r>
      <w:r w:rsidR="0015702A" w:rsidRPr="00273F1B">
        <w:rPr>
          <w:color w:val="000000"/>
        </w:rPr>
        <w:t>Контроль в сфере благоустройства осуществляется администрацией</w:t>
      </w:r>
      <w:r w:rsidR="00273F1B">
        <w:rPr>
          <w:color w:val="000000"/>
        </w:rPr>
        <w:t xml:space="preserve"> </w:t>
      </w:r>
      <w:r w:rsidR="00273F1B" w:rsidRPr="00273F1B">
        <w:rPr>
          <w:iCs/>
        </w:rPr>
        <w:t>Небельского муниципального образования</w:t>
      </w:r>
      <w:r w:rsidR="00273F1B" w:rsidRPr="00273F1B">
        <w:rPr>
          <w:color w:val="000000"/>
        </w:rPr>
        <w:t xml:space="preserve"> </w:t>
      </w:r>
      <w:r w:rsidR="0015702A" w:rsidRPr="00273F1B">
        <w:rPr>
          <w:color w:val="000000"/>
        </w:rPr>
        <w:t>(далее – администрация).</w:t>
      </w:r>
    </w:p>
    <w:p w:rsidR="0015702A" w:rsidRPr="00273F1B" w:rsidRDefault="00AB6A6C" w:rsidP="0015702A">
      <w:pPr>
        <w:ind w:firstLine="709"/>
        <w:contextualSpacing/>
        <w:jc w:val="both"/>
        <w:rPr>
          <w:color w:val="000000"/>
        </w:rPr>
      </w:pPr>
      <w:r w:rsidRPr="00273F1B">
        <w:rPr>
          <w:color w:val="000000"/>
        </w:rPr>
        <w:t xml:space="preserve">1.4. </w:t>
      </w:r>
      <w:r w:rsidR="0015702A" w:rsidRPr="00273F1B">
        <w:rPr>
          <w:color w:val="000000"/>
        </w:rPr>
        <w:t xml:space="preserve">Должностными лицами администрации, уполномоченными осуществлять контроль в сфере благоустройства, являются </w:t>
      </w:r>
      <w:r w:rsidR="00273F1B">
        <w:rPr>
          <w:color w:val="000000"/>
        </w:rPr>
        <w:t xml:space="preserve">специалисты администрации </w:t>
      </w:r>
      <w:r w:rsidR="0015702A" w:rsidRPr="00273F1B">
        <w:rPr>
          <w:color w:val="000000"/>
        </w:rPr>
        <w:t>(далее – должностные лица)</w:t>
      </w:r>
      <w:r w:rsidR="0015702A" w:rsidRPr="00273F1B">
        <w:rPr>
          <w:i/>
          <w:iCs/>
          <w:color w:val="000000"/>
        </w:rPr>
        <w:t>.</w:t>
      </w:r>
      <w:r w:rsidR="00273F1B">
        <w:rPr>
          <w:color w:val="000000"/>
        </w:rPr>
        <w:t xml:space="preserve"> </w:t>
      </w:r>
      <w:r w:rsidR="0015702A" w:rsidRPr="00273F1B">
        <w:rPr>
          <w:color w:val="000000"/>
        </w:rPr>
        <w:t>В должностные обязанности должностных лиц в соответствии с их должностной инструкцией входит осуществление полномочий по контролю в сфере благоустройства.</w:t>
      </w:r>
    </w:p>
    <w:p w:rsidR="0015702A" w:rsidRPr="00273F1B" w:rsidRDefault="0015702A" w:rsidP="0015702A">
      <w:pPr>
        <w:ind w:firstLine="709"/>
        <w:contextualSpacing/>
        <w:jc w:val="both"/>
      </w:pPr>
      <w:r w:rsidRPr="00273F1B">
        <w:rPr>
          <w:color w:val="000000"/>
        </w:rPr>
        <w:t>Должностные лица при осуществлении контроля в сфере благоустройства имеют права, обязанности и несут ответственность в соответствии с Федеральным законом от 31 июля 2020 № 248-ФЗ «О государственном контроле (надзоре) и муниципальном контроле в Российской Федерации»</w:t>
      </w:r>
      <w:r w:rsidR="00F07618" w:rsidRPr="00273F1B">
        <w:rPr>
          <w:color w:val="000000"/>
        </w:rPr>
        <w:t xml:space="preserve"> (далее – </w:t>
      </w:r>
      <w:r w:rsidRPr="00273F1B">
        <w:rPr>
          <w:color w:val="000000"/>
        </w:rPr>
        <w:t>Федеральный закон № 248-ФЗ) и иными федеральными законами.</w:t>
      </w:r>
    </w:p>
    <w:p w:rsidR="00AB6A6C" w:rsidRPr="00273F1B" w:rsidRDefault="00AB6A6C" w:rsidP="0015702A">
      <w:pPr>
        <w:pStyle w:val="ConsPlusNormal"/>
        <w:ind w:firstLine="709"/>
        <w:jc w:val="both"/>
        <w:rPr>
          <w:rFonts w:ascii="Times New Roman" w:hAnsi="Times New Roman" w:cs="Times New Roman"/>
          <w:sz w:val="24"/>
          <w:szCs w:val="24"/>
        </w:rPr>
      </w:pPr>
      <w:r w:rsidRPr="00273F1B">
        <w:rPr>
          <w:rFonts w:ascii="Times New Roman" w:hAnsi="Times New Roman" w:cs="Times New Roman"/>
          <w:color w:val="000000"/>
          <w:sz w:val="24"/>
          <w:szCs w:val="24"/>
        </w:rPr>
        <w:t xml:space="preserve">1.5. </w:t>
      </w:r>
      <w:bookmarkStart w:id="0" w:name="Par61"/>
      <w:bookmarkEnd w:id="0"/>
      <w:r w:rsidRPr="00273F1B">
        <w:rPr>
          <w:rFonts w:ascii="Times New Roman" w:hAnsi="Times New Roman" w:cs="Times New Roman"/>
          <w:color w:val="000000"/>
          <w:sz w:val="24"/>
          <w:szCs w:val="24"/>
        </w:rPr>
        <w:t xml:space="preserve">К отношениям, связанным с осуществлением контроля в сфере благоустройства, организацией и проведением профилактических мероприятий, контрольных мероприятий, применяются положения Федерального </w:t>
      </w:r>
      <w:r w:rsidRPr="00273F1B">
        <w:rPr>
          <w:rStyle w:val="a3"/>
          <w:rFonts w:ascii="Times New Roman" w:hAnsi="Times New Roman" w:cs="Times New Roman"/>
          <w:color w:val="000000"/>
          <w:sz w:val="24"/>
          <w:szCs w:val="24"/>
          <w:u w:val="none"/>
        </w:rPr>
        <w:t>закона</w:t>
      </w:r>
      <w:r w:rsidR="0015702A" w:rsidRPr="00273F1B">
        <w:rPr>
          <w:rFonts w:ascii="Times New Roman" w:hAnsi="Times New Roman" w:cs="Times New Roman"/>
          <w:color w:val="000000"/>
          <w:sz w:val="24"/>
          <w:szCs w:val="24"/>
        </w:rPr>
        <w:t xml:space="preserve"> № </w:t>
      </w:r>
      <w:r w:rsidRPr="00273F1B">
        <w:rPr>
          <w:rFonts w:ascii="Times New Roman" w:hAnsi="Times New Roman" w:cs="Times New Roman"/>
          <w:color w:val="000000"/>
          <w:sz w:val="24"/>
          <w:szCs w:val="24"/>
        </w:rPr>
        <w:t xml:space="preserve">248-ФЗ, Федерального </w:t>
      </w:r>
      <w:r w:rsidRPr="00273F1B">
        <w:rPr>
          <w:rStyle w:val="a3"/>
          <w:rFonts w:ascii="Times New Roman" w:hAnsi="Times New Roman" w:cs="Times New Roman"/>
          <w:color w:val="000000"/>
          <w:sz w:val="24"/>
          <w:szCs w:val="24"/>
          <w:u w:val="none"/>
        </w:rPr>
        <w:t>закона</w:t>
      </w:r>
      <w:r w:rsidR="0015702A" w:rsidRPr="00273F1B">
        <w:rPr>
          <w:rFonts w:ascii="Times New Roman" w:hAnsi="Times New Roman" w:cs="Times New Roman"/>
          <w:color w:val="000000"/>
          <w:sz w:val="24"/>
          <w:szCs w:val="24"/>
        </w:rPr>
        <w:t xml:space="preserve"> от 6 октября </w:t>
      </w:r>
      <w:r w:rsidRPr="00273F1B">
        <w:rPr>
          <w:rFonts w:ascii="Times New Roman" w:hAnsi="Times New Roman" w:cs="Times New Roman"/>
          <w:color w:val="000000"/>
          <w:sz w:val="24"/>
          <w:szCs w:val="24"/>
        </w:rPr>
        <w:t>2003</w:t>
      </w:r>
      <w:r w:rsidR="0015702A" w:rsidRPr="00273F1B">
        <w:rPr>
          <w:rFonts w:ascii="Times New Roman" w:hAnsi="Times New Roman" w:cs="Times New Roman"/>
          <w:color w:val="000000"/>
          <w:sz w:val="24"/>
          <w:szCs w:val="24"/>
        </w:rPr>
        <w:t xml:space="preserve"> года № </w:t>
      </w:r>
      <w:r w:rsidRPr="00273F1B">
        <w:rPr>
          <w:rFonts w:ascii="Times New Roman" w:hAnsi="Times New Roman" w:cs="Times New Roman"/>
          <w:color w:val="000000"/>
          <w:sz w:val="24"/>
          <w:szCs w:val="24"/>
        </w:rPr>
        <w:t>131-ФЗ «Об общих принципах организации местного самоуправления в Российской Федерации».</w:t>
      </w:r>
    </w:p>
    <w:p w:rsidR="00AB6A6C" w:rsidRPr="00273F1B" w:rsidRDefault="00AB6A6C" w:rsidP="0015702A">
      <w:pPr>
        <w:pStyle w:val="ConsPlusNormal"/>
        <w:ind w:firstLine="709"/>
        <w:jc w:val="both"/>
        <w:rPr>
          <w:rFonts w:ascii="Times New Roman" w:hAnsi="Times New Roman" w:cs="Times New Roman"/>
          <w:color w:val="000000"/>
          <w:sz w:val="24"/>
          <w:szCs w:val="24"/>
        </w:rPr>
      </w:pPr>
      <w:r w:rsidRPr="00273F1B">
        <w:rPr>
          <w:rFonts w:ascii="Times New Roman" w:hAnsi="Times New Roman" w:cs="Times New Roman"/>
          <w:color w:val="000000"/>
          <w:sz w:val="24"/>
          <w:szCs w:val="24"/>
        </w:rPr>
        <w:t>1.6. Администрация осуществляет контроль за соблюдением Правил благоустройства, включающих:</w:t>
      </w:r>
    </w:p>
    <w:p w:rsidR="00AB6A6C" w:rsidRPr="00273F1B" w:rsidRDefault="00AB6A6C" w:rsidP="0015702A">
      <w:pPr>
        <w:widowControl w:val="0"/>
        <w:suppressAutoHyphens/>
        <w:autoSpaceDE w:val="0"/>
        <w:ind w:firstLine="709"/>
        <w:jc w:val="both"/>
        <w:rPr>
          <w:color w:val="000000"/>
        </w:rPr>
      </w:pPr>
      <w:r w:rsidRPr="00273F1B">
        <w:rPr>
          <w:color w:val="000000"/>
        </w:rPr>
        <w:t>1) обязательные требования по содержанию прилегающих территорий;</w:t>
      </w:r>
    </w:p>
    <w:p w:rsidR="00AB6A6C" w:rsidRPr="00273F1B" w:rsidRDefault="00AB6A6C" w:rsidP="0015702A">
      <w:pPr>
        <w:pStyle w:val="2"/>
        <w:tabs>
          <w:tab w:val="left" w:pos="1200"/>
        </w:tabs>
        <w:spacing w:after="0" w:line="240" w:lineRule="auto"/>
        <w:ind w:firstLine="709"/>
        <w:jc w:val="both"/>
        <w:rPr>
          <w:color w:val="000000"/>
        </w:rPr>
      </w:pPr>
      <w:r w:rsidRPr="00273F1B">
        <w:rPr>
          <w:color w:val="000000"/>
        </w:rPr>
        <w:t xml:space="preserve">2) обязательные требования по содержанию элементов и объектов благоустройства, в том числе требования: </w:t>
      </w:r>
    </w:p>
    <w:p w:rsidR="00AB6A6C" w:rsidRPr="00273F1B" w:rsidRDefault="00F07618" w:rsidP="0015702A">
      <w:pPr>
        <w:pStyle w:val="2"/>
        <w:tabs>
          <w:tab w:val="left" w:pos="1200"/>
        </w:tabs>
        <w:spacing w:after="0" w:line="240" w:lineRule="auto"/>
        <w:ind w:firstLine="709"/>
        <w:jc w:val="both"/>
        <w:rPr>
          <w:color w:val="000000"/>
        </w:rPr>
      </w:pPr>
      <w:r w:rsidRPr="00273F1B">
        <w:rPr>
          <w:color w:val="000000"/>
        </w:rPr>
        <w:t>–</w:t>
      </w:r>
      <w:r w:rsidR="00AB6A6C" w:rsidRPr="00273F1B">
        <w:rPr>
          <w:color w:val="000000"/>
        </w:rPr>
        <w:t xml:space="preserve"> по установке ограждений, не препятствующей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rsidR="00AB6A6C" w:rsidRPr="00273F1B" w:rsidRDefault="00F07618" w:rsidP="0015702A">
      <w:pPr>
        <w:ind w:firstLine="709"/>
        <w:jc w:val="both"/>
        <w:rPr>
          <w:color w:val="000000"/>
          <w:shd w:val="clear" w:color="auto" w:fill="FFFFFF"/>
        </w:rPr>
      </w:pPr>
      <w:r w:rsidRPr="00273F1B">
        <w:rPr>
          <w:color w:val="000000"/>
        </w:rPr>
        <w:t>–</w:t>
      </w:r>
      <w:r w:rsidR="00AB6A6C" w:rsidRPr="00273F1B">
        <w:rPr>
          <w:color w:val="000000"/>
        </w:rPr>
        <w:t xml:space="preserve"> по </w:t>
      </w:r>
      <w:r w:rsidR="00AB6A6C" w:rsidRPr="00273F1B">
        <w:rPr>
          <w:color w:val="000000"/>
          <w:shd w:val="clear" w:color="auto" w:fill="FFFFFF"/>
        </w:rPr>
        <w:t>содержанию фасадов нежилых зданий, строений, сооружений, других стен зданий, строений, сооружений, а также иных элементов благоустройства и общественных мест;</w:t>
      </w:r>
    </w:p>
    <w:p w:rsidR="00AB6A6C" w:rsidRPr="00273F1B" w:rsidRDefault="00F07618" w:rsidP="0015702A">
      <w:pPr>
        <w:ind w:firstLine="709"/>
        <w:jc w:val="both"/>
        <w:rPr>
          <w:color w:val="000000"/>
        </w:rPr>
      </w:pPr>
      <w:r w:rsidRPr="00273F1B">
        <w:rPr>
          <w:color w:val="000000"/>
        </w:rPr>
        <w:t>–</w:t>
      </w:r>
      <w:r w:rsidR="00AB6A6C" w:rsidRPr="00273F1B">
        <w:rPr>
          <w:color w:val="000000"/>
        </w:rPr>
        <w:t xml:space="preserve"> по обеспечению свободных проходов к зданиям и входам в них, а также свободных въездов во дворы, обеспечению безопасности пешеходов и безопасного пешеходного движения, включая инвалидов и другие маломобильные группы населения, на период осуществления земляных работ;</w:t>
      </w:r>
    </w:p>
    <w:p w:rsidR="00AB6A6C" w:rsidRPr="00273F1B" w:rsidRDefault="00AB6A6C" w:rsidP="0015702A">
      <w:pPr>
        <w:pStyle w:val="2"/>
        <w:tabs>
          <w:tab w:val="left" w:pos="1200"/>
        </w:tabs>
        <w:spacing w:after="0" w:line="240" w:lineRule="auto"/>
        <w:ind w:firstLine="709"/>
        <w:jc w:val="both"/>
        <w:rPr>
          <w:color w:val="000000"/>
        </w:rPr>
      </w:pPr>
      <w:r w:rsidRPr="00273F1B">
        <w:rPr>
          <w:color w:val="000000"/>
        </w:rPr>
        <w:t xml:space="preserve">3) обязательные требования по уборке территории </w:t>
      </w:r>
      <w:r w:rsidR="00E658C7">
        <w:rPr>
          <w:color w:val="000000"/>
        </w:rPr>
        <w:t xml:space="preserve">Небельского </w:t>
      </w:r>
      <w:r w:rsidR="008E0BEB" w:rsidRPr="00273F1B">
        <w:rPr>
          <w:color w:val="000000"/>
        </w:rPr>
        <w:t xml:space="preserve">муниципального образования </w:t>
      </w:r>
      <w:r w:rsidRPr="00273F1B">
        <w:rPr>
          <w:color w:val="000000"/>
        </w:rPr>
        <w:t xml:space="preserve">в зимний период, включая контроль проведения мероприятий по очистке от снега, наледи и сосулек кровель зданий, сооружений; </w:t>
      </w:r>
    </w:p>
    <w:p w:rsidR="00AB6A6C" w:rsidRPr="00273F1B" w:rsidRDefault="00AB6A6C" w:rsidP="0015702A">
      <w:pPr>
        <w:pStyle w:val="2"/>
        <w:tabs>
          <w:tab w:val="left" w:pos="1200"/>
        </w:tabs>
        <w:spacing w:after="0" w:line="240" w:lineRule="auto"/>
        <w:ind w:firstLine="709"/>
        <w:jc w:val="both"/>
        <w:rPr>
          <w:color w:val="000000"/>
        </w:rPr>
      </w:pPr>
      <w:r w:rsidRPr="00273F1B">
        <w:rPr>
          <w:color w:val="000000"/>
        </w:rPr>
        <w:lastRenderedPageBreak/>
        <w:t xml:space="preserve">4) обязательные требования по уборке территории </w:t>
      </w:r>
      <w:r w:rsidR="00E658C7">
        <w:rPr>
          <w:color w:val="000000"/>
        </w:rPr>
        <w:t xml:space="preserve">Небельского </w:t>
      </w:r>
      <w:r w:rsidR="008E0BEB" w:rsidRPr="00273F1B">
        <w:rPr>
          <w:color w:val="000000"/>
        </w:rPr>
        <w:t xml:space="preserve">муниципального образования </w:t>
      </w:r>
      <w:r w:rsidRPr="00273F1B">
        <w:rPr>
          <w:color w:val="000000"/>
        </w:rPr>
        <w:t xml:space="preserve">в летний период, включая обязательные требования по </w:t>
      </w:r>
      <w:r w:rsidRPr="00273F1B">
        <w:rPr>
          <w:rFonts w:eastAsia="Calibri"/>
          <w:bCs/>
          <w:color w:val="000000"/>
          <w:lang w:eastAsia="en-US"/>
        </w:rPr>
        <w:t>выявлению карантинных, ядовитых и сорных растений, борьбе с ними, локализации, ликвидации их очагов</w:t>
      </w:r>
      <w:r w:rsidRPr="00273F1B">
        <w:rPr>
          <w:color w:val="000000"/>
        </w:rPr>
        <w:t>;</w:t>
      </w:r>
    </w:p>
    <w:p w:rsidR="00AB6A6C" w:rsidRPr="00273F1B" w:rsidRDefault="00AB6A6C" w:rsidP="0015702A">
      <w:pPr>
        <w:pStyle w:val="2"/>
        <w:tabs>
          <w:tab w:val="left" w:pos="1200"/>
        </w:tabs>
        <w:spacing w:after="0" w:line="240" w:lineRule="auto"/>
        <w:ind w:firstLine="709"/>
        <w:jc w:val="both"/>
        <w:rPr>
          <w:color w:val="000000"/>
        </w:rPr>
      </w:pPr>
      <w:r w:rsidRPr="00273F1B">
        <w:rPr>
          <w:color w:val="000000"/>
        </w:rPr>
        <w:t xml:space="preserve">5) дополнительные обязательные требования </w:t>
      </w:r>
      <w:r w:rsidRPr="00273F1B">
        <w:rPr>
          <w:color w:val="000000"/>
          <w:shd w:val="clear" w:color="auto" w:fill="FFFFFF"/>
        </w:rPr>
        <w:t>пожарной безопасности</w:t>
      </w:r>
      <w:r w:rsidRPr="00273F1B">
        <w:rPr>
          <w:color w:val="000000"/>
        </w:rPr>
        <w:t xml:space="preserve"> в </w:t>
      </w:r>
      <w:r w:rsidRPr="00273F1B">
        <w:rPr>
          <w:color w:val="000000"/>
          <w:shd w:val="clear" w:color="auto" w:fill="FFFFFF"/>
        </w:rPr>
        <w:t xml:space="preserve">период действия особого противопожарного режима; </w:t>
      </w:r>
    </w:p>
    <w:p w:rsidR="00AB6A6C" w:rsidRPr="00273F1B" w:rsidRDefault="00E658C7" w:rsidP="0015702A">
      <w:pPr>
        <w:pStyle w:val="2"/>
        <w:tabs>
          <w:tab w:val="left" w:pos="1200"/>
        </w:tabs>
        <w:spacing w:after="0" w:line="240" w:lineRule="auto"/>
        <w:ind w:firstLine="709"/>
        <w:jc w:val="both"/>
        <w:rPr>
          <w:color w:val="000000"/>
        </w:rPr>
      </w:pPr>
      <w:r>
        <w:rPr>
          <w:rFonts w:eastAsia="Calibri"/>
          <w:bCs/>
          <w:color w:val="000000"/>
          <w:lang w:eastAsia="en-US"/>
        </w:rPr>
        <w:t>6</w:t>
      </w:r>
      <w:r w:rsidR="00AB6A6C" w:rsidRPr="00273F1B">
        <w:rPr>
          <w:rFonts w:eastAsia="Calibri"/>
          <w:bCs/>
          <w:color w:val="000000"/>
          <w:lang w:eastAsia="en-US"/>
        </w:rPr>
        <w:t xml:space="preserve">) </w:t>
      </w:r>
      <w:r w:rsidR="00AB6A6C" w:rsidRPr="00273F1B">
        <w:rPr>
          <w:color w:val="000000"/>
        </w:rPr>
        <w:t>обязательные требования по</w:t>
      </w:r>
      <w:r w:rsidR="00273F1B">
        <w:rPr>
          <w:color w:val="000000"/>
        </w:rPr>
        <w:t xml:space="preserve"> </w:t>
      </w:r>
      <w:r w:rsidR="00AB6A6C" w:rsidRPr="00273F1B">
        <w:rPr>
          <w:color w:val="000000"/>
        </w:rPr>
        <w:t>складирован</w:t>
      </w:r>
      <w:r>
        <w:rPr>
          <w:color w:val="000000"/>
        </w:rPr>
        <w:t>ию твердых коммунальных отходов.</w:t>
      </w:r>
    </w:p>
    <w:p w:rsidR="00AB6A6C" w:rsidRPr="00273F1B" w:rsidRDefault="00AB6A6C" w:rsidP="0015702A">
      <w:pPr>
        <w:pStyle w:val="ConsPlusNormal"/>
        <w:ind w:firstLine="709"/>
        <w:jc w:val="both"/>
        <w:rPr>
          <w:rFonts w:ascii="Times New Roman" w:hAnsi="Times New Roman" w:cs="Times New Roman"/>
          <w:color w:val="000000"/>
          <w:sz w:val="24"/>
          <w:szCs w:val="24"/>
        </w:rPr>
      </w:pPr>
      <w:r w:rsidRPr="00273F1B">
        <w:rPr>
          <w:rFonts w:ascii="Times New Roman" w:hAnsi="Times New Roman" w:cs="Times New Roman"/>
          <w:color w:val="000000"/>
          <w:sz w:val="24"/>
          <w:szCs w:val="24"/>
        </w:rPr>
        <w:t>Администрация осуществляет контроль за соблюдением исполнения предписаний об устранении нарушений обязательных требований</w:t>
      </w:r>
      <w:r w:rsidR="00A93C79" w:rsidRPr="00273F1B">
        <w:rPr>
          <w:rFonts w:ascii="Times New Roman" w:hAnsi="Times New Roman" w:cs="Times New Roman"/>
          <w:color w:val="000000"/>
          <w:sz w:val="24"/>
          <w:szCs w:val="24"/>
        </w:rPr>
        <w:t xml:space="preserve">, выданных должностными лицами </w:t>
      </w:r>
      <w:r w:rsidRPr="00273F1B">
        <w:rPr>
          <w:rFonts w:ascii="Times New Roman" w:hAnsi="Times New Roman" w:cs="Times New Roman"/>
          <w:color w:val="000000"/>
          <w:sz w:val="24"/>
          <w:szCs w:val="24"/>
        </w:rPr>
        <w:t>в пределах их компетенции.</w:t>
      </w:r>
    </w:p>
    <w:p w:rsidR="00AB6A6C" w:rsidRPr="00273F1B" w:rsidRDefault="00AB6A6C" w:rsidP="0015702A">
      <w:pPr>
        <w:widowControl w:val="0"/>
        <w:suppressAutoHyphens/>
        <w:autoSpaceDE w:val="0"/>
        <w:ind w:firstLine="709"/>
        <w:jc w:val="both"/>
        <w:rPr>
          <w:color w:val="000000"/>
        </w:rPr>
      </w:pPr>
      <w:r w:rsidRPr="00273F1B">
        <w:rPr>
          <w:color w:val="000000"/>
        </w:rPr>
        <w:t>Под объектами благоустройства в настоящем Положении понимаются территории различного функционального назначения, на которых осуществляется деятельность по благоустройству, в том числе:</w:t>
      </w:r>
    </w:p>
    <w:p w:rsidR="00AB6A6C" w:rsidRPr="00273F1B" w:rsidRDefault="001F2EAB" w:rsidP="0015702A">
      <w:pPr>
        <w:widowControl w:val="0"/>
        <w:suppressAutoHyphens/>
        <w:autoSpaceDE w:val="0"/>
        <w:ind w:firstLine="709"/>
        <w:jc w:val="both"/>
        <w:rPr>
          <w:color w:val="000000"/>
        </w:rPr>
      </w:pPr>
      <w:r>
        <w:rPr>
          <w:color w:val="000000"/>
        </w:rPr>
        <w:t>1</w:t>
      </w:r>
      <w:r w:rsidR="00AB6A6C" w:rsidRPr="00273F1B">
        <w:rPr>
          <w:color w:val="000000"/>
        </w:rPr>
        <w:t>) элементы улично-дорожной сети (</w:t>
      </w:r>
      <w:r w:rsidR="00E658C7">
        <w:rPr>
          <w:color w:val="000000"/>
        </w:rPr>
        <w:t>улицы</w:t>
      </w:r>
      <w:r w:rsidR="00AB6A6C" w:rsidRPr="00273F1B">
        <w:rPr>
          <w:color w:val="000000"/>
        </w:rPr>
        <w:t>);</w:t>
      </w:r>
    </w:p>
    <w:p w:rsidR="00AB6A6C" w:rsidRPr="00273F1B" w:rsidRDefault="001F2EAB" w:rsidP="0015702A">
      <w:pPr>
        <w:widowControl w:val="0"/>
        <w:suppressAutoHyphens/>
        <w:autoSpaceDE w:val="0"/>
        <w:ind w:firstLine="709"/>
        <w:jc w:val="both"/>
        <w:rPr>
          <w:color w:val="000000"/>
        </w:rPr>
      </w:pPr>
      <w:r>
        <w:rPr>
          <w:color w:val="000000"/>
        </w:rPr>
        <w:t>2</w:t>
      </w:r>
      <w:r w:rsidR="00AB6A6C" w:rsidRPr="00273F1B">
        <w:rPr>
          <w:color w:val="000000"/>
        </w:rPr>
        <w:t>) дворовые территории;</w:t>
      </w:r>
    </w:p>
    <w:p w:rsidR="00AB6A6C" w:rsidRPr="00273F1B" w:rsidRDefault="001F2EAB" w:rsidP="0015702A">
      <w:pPr>
        <w:widowControl w:val="0"/>
        <w:suppressAutoHyphens/>
        <w:autoSpaceDE w:val="0"/>
        <w:ind w:firstLine="709"/>
        <w:jc w:val="both"/>
        <w:rPr>
          <w:color w:val="000000"/>
        </w:rPr>
      </w:pPr>
      <w:r>
        <w:rPr>
          <w:color w:val="000000"/>
        </w:rPr>
        <w:t>3</w:t>
      </w:r>
      <w:r w:rsidR="000D51A8">
        <w:rPr>
          <w:color w:val="000000"/>
        </w:rPr>
        <w:t>) детские и спортивные площадки.</w:t>
      </w:r>
    </w:p>
    <w:p w:rsidR="00AB6A6C" w:rsidRPr="00273F1B" w:rsidRDefault="00AB6A6C" w:rsidP="0015702A">
      <w:pPr>
        <w:pStyle w:val="ConsPlusNormal"/>
        <w:ind w:firstLine="709"/>
        <w:jc w:val="both"/>
        <w:rPr>
          <w:rFonts w:ascii="Times New Roman" w:hAnsi="Times New Roman" w:cs="Times New Roman"/>
          <w:color w:val="000000"/>
          <w:sz w:val="24"/>
          <w:szCs w:val="24"/>
        </w:rPr>
      </w:pPr>
      <w:r w:rsidRPr="00273F1B">
        <w:rPr>
          <w:rFonts w:ascii="Times New Roman" w:hAnsi="Times New Roman" w:cs="Times New Roman"/>
          <w:bCs/>
          <w:color w:val="000000"/>
          <w:sz w:val="24"/>
          <w:szCs w:val="24"/>
        </w:rPr>
        <w:t>1.8.</w:t>
      </w:r>
      <w:r w:rsidRPr="00273F1B">
        <w:rPr>
          <w:rFonts w:ascii="Times New Roman" w:hAnsi="Times New Roman" w:cs="Times New Roman"/>
          <w:color w:val="000000"/>
          <w:sz w:val="24"/>
          <w:szCs w:val="24"/>
        </w:rPr>
        <w:t xml:space="preserve"> Администрацией в рамках осуществления контроля в сфере благоустройства обеспечивается учет объектов контроля в сфере благоустройства.</w:t>
      </w:r>
    </w:p>
    <w:p w:rsidR="00AB6A6C" w:rsidRPr="00273F1B" w:rsidRDefault="00AB6A6C" w:rsidP="0015702A">
      <w:pPr>
        <w:pStyle w:val="ConsPlusNormal"/>
        <w:ind w:firstLine="709"/>
        <w:jc w:val="both"/>
        <w:rPr>
          <w:rFonts w:ascii="Times New Roman" w:hAnsi="Times New Roman" w:cs="Times New Roman"/>
          <w:sz w:val="24"/>
          <w:szCs w:val="24"/>
        </w:rPr>
      </w:pPr>
      <w:r w:rsidRPr="00273F1B">
        <w:rPr>
          <w:rFonts w:ascii="Times New Roman" w:hAnsi="Times New Roman" w:cs="Times New Roman"/>
          <w:color w:val="000000"/>
          <w:sz w:val="24"/>
          <w:szCs w:val="24"/>
        </w:rPr>
        <w:t xml:space="preserve">Администрацией </w:t>
      </w:r>
      <w:r w:rsidRPr="00273F1B">
        <w:rPr>
          <w:rFonts w:ascii="Times New Roman" w:hAnsi="Times New Roman" w:cs="Times New Roman"/>
          <w:bCs/>
          <w:color w:val="000000"/>
          <w:sz w:val="24"/>
          <w:szCs w:val="24"/>
        </w:rPr>
        <w:t xml:space="preserve">осуществляется отнесение объектов контроля </w:t>
      </w:r>
      <w:r w:rsidRPr="00273F1B">
        <w:rPr>
          <w:rFonts w:ascii="Times New Roman" w:hAnsi="Times New Roman" w:cs="Times New Roman"/>
          <w:color w:val="000000"/>
          <w:sz w:val="24"/>
          <w:szCs w:val="24"/>
        </w:rPr>
        <w:t xml:space="preserve">в сфере благоустройства </w:t>
      </w:r>
      <w:r w:rsidRPr="00273F1B">
        <w:rPr>
          <w:rFonts w:ascii="Times New Roman" w:hAnsi="Times New Roman" w:cs="Times New Roman"/>
          <w:bCs/>
          <w:color w:val="000000"/>
          <w:sz w:val="24"/>
          <w:szCs w:val="24"/>
        </w:rPr>
        <w:t>к определенной категории риска в соответствии с настоящим Положением.</w:t>
      </w:r>
    </w:p>
    <w:p w:rsidR="00AB6A6C" w:rsidRPr="00273F1B" w:rsidRDefault="00AB6A6C" w:rsidP="0015702A">
      <w:pPr>
        <w:pStyle w:val="ConsPlusNormal"/>
        <w:ind w:firstLine="709"/>
        <w:jc w:val="both"/>
        <w:rPr>
          <w:rFonts w:ascii="Times New Roman" w:hAnsi="Times New Roman" w:cs="Times New Roman"/>
          <w:color w:val="000000"/>
          <w:sz w:val="24"/>
          <w:szCs w:val="24"/>
        </w:rPr>
      </w:pPr>
    </w:p>
    <w:p w:rsidR="00AB6A6C" w:rsidRPr="00273F1B" w:rsidRDefault="008E0BEB" w:rsidP="0015702A">
      <w:pPr>
        <w:pStyle w:val="ConsPlusNormal"/>
        <w:ind w:firstLine="0"/>
        <w:jc w:val="center"/>
        <w:rPr>
          <w:rFonts w:ascii="Times New Roman" w:hAnsi="Times New Roman" w:cs="Times New Roman"/>
          <w:b/>
          <w:bCs/>
          <w:color w:val="000000"/>
          <w:sz w:val="24"/>
          <w:szCs w:val="24"/>
        </w:rPr>
      </w:pPr>
      <w:r w:rsidRPr="00273F1B">
        <w:rPr>
          <w:rFonts w:ascii="Times New Roman" w:hAnsi="Times New Roman" w:cs="Times New Roman"/>
          <w:b/>
          <w:bCs/>
          <w:color w:val="000000"/>
          <w:sz w:val="24"/>
          <w:szCs w:val="24"/>
        </w:rPr>
        <w:t xml:space="preserve">Раздел </w:t>
      </w:r>
      <w:r w:rsidR="00AB6A6C" w:rsidRPr="00273F1B">
        <w:rPr>
          <w:rFonts w:ascii="Times New Roman" w:hAnsi="Times New Roman" w:cs="Times New Roman"/>
          <w:b/>
          <w:bCs/>
          <w:color w:val="000000"/>
          <w:sz w:val="24"/>
          <w:szCs w:val="24"/>
        </w:rPr>
        <w:t>2. Управление рисками причинения вреда (ущерба) охраняемым законом ценностям при осуществлении контроля в сфере благоустройства</w:t>
      </w:r>
    </w:p>
    <w:p w:rsidR="00AB6A6C" w:rsidRPr="00273F1B" w:rsidRDefault="00AB6A6C" w:rsidP="0015702A">
      <w:pPr>
        <w:pStyle w:val="ConsPlusNormal"/>
        <w:ind w:firstLine="0"/>
        <w:jc w:val="center"/>
        <w:rPr>
          <w:rFonts w:ascii="Times New Roman" w:hAnsi="Times New Roman" w:cs="Times New Roman"/>
          <w:color w:val="000000"/>
          <w:sz w:val="24"/>
          <w:szCs w:val="24"/>
        </w:rPr>
      </w:pPr>
    </w:p>
    <w:p w:rsidR="00AB6A6C" w:rsidRPr="00273F1B" w:rsidRDefault="00AB6A6C" w:rsidP="0015702A">
      <w:pPr>
        <w:pStyle w:val="ConsPlusNormal"/>
        <w:ind w:firstLine="709"/>
        <w:jc w:val="both"/>
        <w:rPr>
          <w:rFonts w:ascii="Times New Roman" w:hAnsi="Times New Roman" w:cs="Times New Roman"/>
          <w:sz w:val="24"/>
          <w:szCs w:val="24"/>
        </w:rPr>
      </w:pPr>
      <w:r w:rsidRPr="00273F1B">
        <w:rPr>
          <w:rFonts w:ascii="Times New Roman" w:hAnsi="Times New Roman" w:cs="Times New Roman"/>
          <w:color w:val="000000"/>
          <w:sz w:val="24"/>
          <w:szCs w:val="24"/>
        </w:rPr>
        <w:t>2.1. Администрация осуществляет контроль в сфере благоустройства на основе управления рисками причинения вреда (ущерба).</w:t>
      </w:r>
    </w:p>
    <w:p w:rsidR="00AB6A6C" w:rsidRPr="00273F1B" w:rsidRDefault="00AB6A6C" w:rsidP="0015702A">
      <w:pPr>
        <w:pStyle w:val="ConsPlusNormal"/>
        <w:ind w:firstLine="709"/>
        <w:jc w:val="both"/>
        <w:rPr>
          <w:rFonts w:ascii="Times New Roman" w:hAnsi="Times New Roman" w:cs="Times New Roman"/>
          <w:sz w:val="24"/>
          <w:szCs w:val="24"/>
        </w:rPr>
      </w:pPr>
      <w:r w:rsidRPr="00273F1B">
        <w:rPr>
          <w:rFonts w:ascii="Times New Roman" w:hAnsi="Times New Roman" w:cs="Times New Roman"/>
          <w:color w:val="000000"/>
          <w:sz w:val="24"/>
          <w:szCs w:val="24"/>
        </w:rPr>
        <w:t xml:space="preserve">2.2. Для целей управления рисками причинения вреда (ущерба) охраняемым законом ценностям при осуществлении контроля в сфере благоустройства объекты такого контроля, предусмотренные пунктом 1.7 настоящего Положения, подлежат отнесению к категориям риска в соответствии с Федеральным </w:t>
      </w:r>
      <w:hyperlink r:id="rId9" w:history="1">
        <w:r w:rsidRPr="00273F1B">
          <w:rPr>
            <w:rStyle w:val="a3"/>
            <w:rFonts w:ascii="Times New Roman" w:hAnsi="Times New Roman" w:cs="Times New Roman"/>
            <w:color w:val="000000"/>
            <w:sz w:val="24"/>
            <w:szCs w:val="24"/>
            <w:u w:val="none"/>
          </w:rPr>
          <w:t>законо</w:t>
        </w:r>
      </w:hyperlink>
      <w:r w:rsidRPr="00273F1B">
        <w:rPr>
          <w:rFonts w:ascii="Times New Roman" w:hAnsi="Times New Roman" w:cs="Times New Roman"/>
          <w:color w:val="000000"/>
          <w:sz w:val="24"/>
          <w:szCs w:val="24"/>
        </w:rPr>
        <w:t>м</w:t>
      </w:r>
      <w:r w:rsidR="008E0BEB" w:rsidRPr="00273F1B">
        <w:rPr>
          <w:rFonts w:ascii="Times New Roman" w:hAnsi="Times New Roman" w:cs="Times New Roman"/>
          <w:color w:val="000000"/>
          <w:sz w:val="24"/>
          <w:szCs w:val="24"/>
        </w:rPr>
        <w:t xml:space="preserve"> № </w:t>
      </w:r>
      <w:r w:rsidRPr="00273F1B">
        <w:rPr>
          <w:rFonts w:ascii="Times New Roman" w:hAnsi="Times New Roman" w:cs="Times New Roman"/>
          <w:color w:val="000000"/>
          <w:sz w:val="24"/>
          <w:szCs w:val="24"/>
        </w:rPr>
        <w:t>248-ФЗ.</w:t>
      </w:r>
    </w:p>
    <w:p w:rsidR="00AB6A6C" w:rsidRPr="00273F1B" w:rsidRDefault="00AB6A6C" w:rsidP="0015702A">
      <w:pPr>
        <w:pStyle w:val="ConsPlusNormal"/>
        <w:ind w:firstLine="709"/>
        <w:jc w:val="both"/>
        <w:rPr>
          <w:rFonts w:ascii="Times New Roman" w:hAnsi="Times New Roman" w:cs="Times New Roman"/>
          <w:sz w:val="24"/>
          <w:szCs w:val="24"/>
        </w:rPr>
      </w:pPr>
      <w:r w:rsidRPr="00273F1B">
        <w:rPr>
          <w:rFonts w:ascii="Times New Roman" w:hAnsi="Times New Roman" w:cs="Times New Roman"/>
          <w:color w:val="000000"/>
          <w:sz w:val="24"/>
          <w:szCs w:val="24"/>
        </w:rPr>
        <w:t>2.3. Отнесение администрацией предусмотренных пунктом 1.7 настоящего Положения объектов контроля в сфере благоустройства (далее – объекты контроля) к определенной категории риск</w:t>
      </w:r>
      <w:r w:rsidR="008E0BEB" w:rsidRPr="00273F1B">
        <w:rPr>
          <w:rFonts w:ascii="Times New Roman" w:hAnsi="Times New Roman" w:cs="Times New Roman"/>
          <w:color w:val="000000"/>
          <w:sz w:val="24"/>
          <w:szCs w:val="24"/>
        </w:rPr>
        <w:t>а осуществляется в соответствии</w:t>
      </w:r>
      <w:r w:rsidR="001F1F63" w:rsidRPr="00273F1B">
        <w:rPr>
          <w:rFonts w:ascii="Times New Roman" w:hAnsi="Times New Roman" w:cs="Times New Roman"/>
          <w:color w:val="000000"/>
          <w:sz w:val="24"/>
          <w:szCs w:val="24"/>
          <w:lang w:val="en-US"/>
        </w:rPr>
        <w:t>c</w:t>
      </w:r>
      <w:r w:rsidR="001F1F63" w:rsidRPr="00273F1B">
        <w:rPr>
          <w:rFonts w:ascii="Times New Roman" w:hAnsi="Times New Roman" w:cs="Times New Roman"/>
          <w:color w:val="000000"/>
          <w:sz w:val="24"/>
          <w:szCs w:val="24"/>
        </w:rPr>
        <w:t xml:space="preserve">критериями </w:t>
      </w:r>
      <w:r w:rsidRPr="00273F1B">
        <w:rPr>
          <w:rFonts w:ascii="Times New Roman" w:hAnsi="Times New Roman" w:cs="Times New Roman"/>
          <w:color w:val="000000"/>
          <w:sz w:val="24"/>
          <w:szCs w:val="24"/>
        </w:rPr>
        <w:t>отнесения соответствующих объектов к определенной категории риска при осуществлении администрацией муниципального контроля в сфере благоустройства согласно приложению № 1 к настоящему Положению.</w:t>
      </w:r>
    </w:p>
    <w:p w:rsidR="00AB6A6C" w:rsidRPr="00273F1B" w:rsidRDefault="00AB6A6C" w:rsidP="0015702A">
      <w:pPr>
        <w:pStyle w:val="ConsPlusNormal"/>
        <w:ind w:firstLine="709"/>
        <w:jc w:val="both"/>
        <w:rPr>
          <w:rFonts w:ascii="Times New Roman" w:hAnsi="Times New Roman" w:cs="Times New Roman"/>
          <w:sz w:val="24"/>
          <w:szCs w:val="24"/>
        </w:rPr>
      </w:pPr>
      <w:r w:rsidRPr="00273F1B">
        <w:rPr>
          <w:rFonts w:ascii="Times New Roman" w:hAnsi="Times New Roman" w:cs="Times New Roman"/>
          <w:color w:val="000000"/>
          <w:sz w:val="24"/>
          <w:szCs w:val="24"/>
        </w:rPr>
        <w:t>Отнесение объектов контроля к категориям риска и изменение присвоенных объектам контроля категорий риска осуществляется распоряжением администрации.</w:t>
      </w:r>
    </w:p>
    <w:p w:rsidR="00AB6A6C" w:rsidRPr="00273F1B" w:rsidRDefault="00AB6A6C" w:rsidP="0015702A">
      <w:pPr>
        <w:pStyle w:val="ConsPlusNormal"/>
        <w:ind w:firstLine="709"/>
        <w:jc w:val="both"/>
        <w:rPr>
          <w:rFonts w:ascii="Times New Roman" w:hAnsi="Times New Roman" w:cs="Times New Roman"/>
          <w:sz w:val="24"/>
          <w:szCs w:val="24"/>
        </w:rPr>
      </w:pPr>
      <w:r w:rsidRPr="00273F1B">
        <w:rPr>
          <w:rFonts w:ascii="Times New Roman" w:hAnsi="Times New Roman" w:cs="Times New Roman"/>
          <w:color w:val="000000"/>
          <w:sz w:val="24"/>
          <w:szCs w:val="24"/>
        </w:rPr>
        <w:t>При отнесении администрацией объектов контроля к категориям риска используются в том числе:</w:t>
      </w:r>
    </w:p>
    <w:p w:rsidR="00AB6A6C" w:rsidRPr="00273F1B" w:rsidRDefault="00AB6A6C" w:rsidP="0015702A">
      <w:pPr>
        <w:pStyle w:val="ConsPlusNormal"/>
        <w:ind w:firstLine="709"/>
        <w:jc w:val="both"/>
        <w:rPr>
          <w:rFonts w:ascii="Times New Roman" w:hAnsi="Times New Roman" w:cs="Times New Roman"/>
          <w:sz w:val="24"/>
          <w:szCs w:val="24"/>
        </w:rPr>
      </w:pPr>
      <w:r w:rsidRPr="00273F1B">
        <w:rPr>
          <w:rFonts w:ascii="Times New Roman" w:hAnsi="Times New Roman" w:cs="Times New Roman"/>
          <w:color w:val="000000"/>
          <w:sz w:val="24"/>
          <w:szCs w:val="24"/>
        </w:rPr>
        <w:t>1) сведения, содержащиеся в Едином государственном реестре недвижимости;</w:t>
      </w:r>
    </w:p>
    <w:p w:rsidR="00AB6A6C" w:rsidRPr="00273F1B" w:rsidRDefault="00AB6A6C" w:rsidP="0015702A">
      <w:pPr>
        <w:pStyle w:val="ConsPlusNormal"/>
        <w:ind w:firstLine="709"/>
        <w:jc w:val="both"/>
        <w:rPr>
          <w:rFonts w:ascii="Times New Roman" w:hAnsi="Times New Roman" w:cs="Times New Roman"/>
          <w:sz w:val="24"/>
          <w:szCs w:val="24"/>
        </w:rPr>
      </w:pPr>
      <w:r w:rsidRPr="00273F1B">
        <w:rPr>
          <w:rFonts w:ascii="Times New Roman" w:hAnsi="Times New Roman" w:cs="Times New Roman"/>
          <w:color w:val="000000"/>
          <w:sz w:val="24"/>
          <w:szCs w:val="24"/>
        </w:rPr>
        <w:t>2) сведения, получаемые при проведении должностн</w:t>
      </w:r>
      <w:r w:rsidR="00A93C79" w:rsidRPr="00273F1B">
        <w:rPr>
          <w:rFonts w:ascii="Times New Roman" w:hAnsi="Times New Roman" w:cs="Times New Roman"/>
          <w:color w:val="000000"/>
          <w:sz w:val="24"/>
          <w:szCs w:val="24"/>
        </w:rPr>
        <w:t xml:space="preserve">ыми лицами </w:t>
      </w:r>
      <w:r w:rsidRPr="00273F1B">
        <w:rPr>
          <w:rFonts w:ascii="Times New Roman" w:hAnsi="Times New Roman" w:cs="Times New Roman"/>
          <w:color w:val="000000"/>
          <w:sz w:val="24"/>
          <w:szCs w:val="24"/>
        </w:rPr>
        <w:t>контрольных мероприятий без взаимодействия с контролируемыми лицами;</w:t>
      </w:r>
    </w:p>
    <w:p w:rsidR="00AB6A6C" w:rsidRPr="00273F1B" w:rsidRDefault="00AB6A6C" w:rsidP="0015702A">
      <w:pPr>
        <w:pStyle w:val="ConsPlusNormal"/>
        <w:ind w:firstLine="709"/>
        <w:jc w:val="both"/>
        <w:rPr>
          <w:rFonts w:ascii="Times New Roman" w:hAnsi="Times New Roman" w:cs="Times New Roman"/>
          <w:sz w:val="24"/>
          <w:szCs w:val="24"/>
        </w:rPr>
      </w:pPr>
      <w:r w:rsidRPr="00273F1B">
        <w:rPr>
          <w:rFonts w:ascii="Times New Roman" w:hAnsi="Times New Roman" w:cs="Times New Roman"/>
          <w:color w:val="000000"/>
          <w:sz w:val="24"/>
          <w:szCs w:val="24"/>
        </w:rPr>
        <w:t>3) иные сведения, содержащиеся в администрации.</w:t>
      </w:r>
    </w:p>
    <w:p w:rsidR="00AB6A6C" w:rsidRPr="00273F1B" w:rsidRDefault="00AB6A6C" w:rsidP="0015702A">
      <w:pPr>
        <w:pStyle w:val="ConsPlusNormal"/>
        <w:ind w:firstLine="709"/>
        <w:jc w:val="both"/>
        <w:rPr>
          <w:rFonts w:ascii="Times New Roman" w:hAnsi="Times New Roman" w:cs="Times New Roman"/>
          <w:sz w:val="24"/>
          <w:szCs w:val="24"/>
        </w:rPr>
      </w:pPr>
      <w:r w:rsidRPr="00273F1B">
        <w:rPr>
          <w:rFonts w:ascii="Times New Roman" w:hAnsi="Times New Roman" w:cs="Times New Roman"/>
          <w:color w:val="000000"/>
          <w:sz w:val="24"/>
          <w:szCs w:val="24"/>
        </w:rPr>
        <w:t>2.4. Проведение администрацией плановых контрольных мероприятий в зависимости от присвоенной категории риска осуществляется со следующей периодичностью:</w:t>
      </w:r>
    </w:p>
    <w:p w:rsidR="00AB6A6C" w:rsidRPr="00273F1B" w:rsidRDefault="00AB6A6C" w:rsidP="0015702A">
      <w:pPr>
        <w:pStyle w:val="ConsPlusNormal"/>
        <w:ind w:firstLine="709"/>
        <w:jc w:val="both"/>
        <w:rPr>
          <w:rFonts w:ascii="Times New Roman" w:hAnsi="Times New Roman" w:cs="Times New Roman"/>
          <w:sz w:val="24"/>
          <w:szCs w:val="24"/>
        </w:rPr>
      </w:pPr>
      <w:r w:rsidRPr="00273F1B">
        <w:rPr>
          <w:rFonts w:ascii="Times New Roman" w:hAnsi="Times New Roman" w:cs="Times New Roman"/>
          <w:color w:val="000000"/>
          <w:sz w:val="24"/>
          <w:szCs w:val="24"/>
        </w:rPr>
        <w:t>1) для объектов контроля, отнесенных к категории высокого риска, - один раз в 2 года;</w:t>
      </w:r>
    </w:p>
    <w:p w:rsidR="00AB6A6C" w:rsidRPr="00273F1B" w:rsidRDefault="00AB6A6C" w:rsidP="0015702A">
      <w:pPr>
        <w:pStyle w:val="ConsPlusNormal"/>
        <w:ind w:firstLine="709"/>
        <w:jc w:val="both"/>
        <w:rPr>
          <w:rFonts w:ascii="Times New Roman" w:hAnsi="Times New Roman" w:cs="Times New Roman"/>
          <w:sz w:val="24"/>
          <w:szCs w:val="24"/>
        </w:rPr>
      </w:pPr>
      <w:r w:rsidRPr="00273F1B">
        <w:rPr>
          <w:rFonts w:ascii="Times New Roman" w:hAnsi="Times New Roman" w:cs="Times New Roman"/>
          <w:color w:val="000000"/>
          <w:sz w:val="24"/>
          <w:szCs w:val="24"/>
        </w:rPr>
        <w:t>2) для объектов контроля, отнесенных к категории среднего риска, - один раз в 3 года.</w:t>
      </w:r>
    </w:p>
    <w:p w:rsidR="00AB6A6C" w:rsidRPr="00273F1B" w:rsidRDefault="00AB6A6C" w:rsidP="0015702A">
      <w:pPr>
        <w:pStyle w:val="ConsPlusNormal"/>
        <w:ind w:firstLine="709"/>
        <w:jc w:val="both"/>
        <w:rPr>
          <w:rFonts w:ascii="Times New Roman" w:hAnsi="Times New Roman" w:cs="Times New Roman"/>
          <w:sz w:val="24"/>
          <w:szCs w:val="24"/>
        </w:rPr>
      </w:pPr>
      <w:r w:rsidRPr="00273F1B">
        <w:rPr>
          <w:rFonts w:ascii="Times New Roman" w:hAnsi="Times New Roman" w:cs="Times New Roman"/>
          <w:color w:val="000000"/>
          <w:sz w:val="24"/>
          <w:szCs w:val="24"/>
        </w:rPr>
        <w:t>В отношении объектов контроля, отнесенных к категории низкого риска, плановые контрольные мероприятия не проводятся.</w:t>
      </w:r>
    </w:p>
    <w:p w:rsidR="00AB6A6C" w:rsidRPr="00273F1B" w:rsidRDefault="00AB6A6C" w:rsidP="0015702A">
      <w:pPr>
        <w:pStyle w:val="ConsPlusNormal"/>
        <w:ind w:firstLine="709"/>
        <w:jc w:val="both"/>
        <w:rPr>
          <w:rFonts w:ascii="Times New Roman" w:hAnsi="Times New Roman" w:cs="Times New Roman"/>
          <w:sz w:val="24"/>
          <w:szCs w:val="24"/>
        </w:rPr>
      </w:pPr>
      <w:r w:rsidRPr="00273F1B">
        <w:rPr>
          <w:rFonts w:ascii="Times New Roman" w:hAnsi="Times New Roman" w:cs="Times New Roman"/>
          <w:color w:val="000000"/>
          <w:sz w:val="24"/>
          <w:szCs w:val="24"/>
        </w:rPr>
        <w:t>Принятие решения об отнесении объектов контроля к категории низкого риска не требуется.</w:t>
      </w:r>
    </w:p>
    <w:p w:rsidR="00AB6A6C" w:rsidRPr="00273F1B" w:rsidRDefault="00AB6A6C" w:rsidP="0015702A">
      <w:pPr>
        <w:pStyle w:val="ConsPlusNormal"/>
        <w:ind w:firstLine="709"/>
        <w:jc w:val="both"/>
        <w:rPr>
          <w:rFonts w:ascii="Times New Roman" w:hAnsi="Times New Roman" w:cs="Times New Roman"/>
          <w:sz w:val="24"/>
          <w:szCs w:val="24"/>
        </w:rPr>
      </w:pPr>
      <w:r w:rsidRPr="00273F1B">
        <w:rPr>
          <w:rFonts w:ascii="Times New Roman" w:hAnsi="Times New Roman" w:cs="Times New Roman"/>
          <w:color w:val="000000"/>
          <w:sz w:val="24"/>
          <w:szCs w:val="24"/>
        </w:rPr>
        <w:lastRenderedPageBreak/>
        <w:t>2.5. В ежегодные планы плановых контрольных мероприятий подлежат включению контрольные мероприятия в отношении объектов контроля, для которых в году реализации ежегодного плана истекает период времени с даты окончания проведения последнего планового контрольного мероприятия, для объектов контроля, отнесенных к категории:</w:t>
      </w:r>
    </w:p>
    <w:p w:rsidR="00AB6A6C" w:rsidRPr="00273F1B" w:rsidRDefault="00292013" w:rsidP="0015702A">
      <w:pPr>
        <w:pStyle w:val="ConsPlusNormal"/>
        <w:ind w:firstLine="709"/>
        <w:jc w:val="both"/>
        <w:rPr>
          <w:rFonts w:ascii="Times New Roman" w:hAnsi="Times New Roman" w:cs="Times New Roman"/>
          <w:sz w:val="24"/>
          <w:szCs w:val="24"/>
        </w:rPr>
      </w:pPr>
      <w:r w:rsidRPr="00273F1B">
        <w:rPr>
          <w:rFonts w:ascii="Times New Roman" w:hAnsi="Times New Roman" w:cs="Times New Roman"/>
          <w:color w:val="000000"/>
          <w:sz w:val="24"/>
          <w:szCs w:val="24"/>
        </w:rPr>
        <w:t>1) высокого риска,–</w:t>
      </w:r>
      <w:r w:rsidR="00AB6A6C" w:rsidRPr="00273F1B">
        <w:rPr>
          <w:rFonts w:ascii="Times New Roman" w:hAnsi="Times New Roman" w:cs="Times New Roman"/>
          <w:color w:val="000000"/>
          <w:sz w:val="24"/>
          <w:szCs w:val="24"/>
        </w:rPr>
        <w:t xml:space="preserve"> не менее 2 лет;</w:t>
      </w:r>
    </w:p>
    <w:p w:rsidR="00AB6A6C" w:rsidRPr="00273F1B" w:rsidRDefault="00292013" w:rsidP="0015702A">
      <w:pPr>
        <w:pStyle w:val="ConsPlusNormal"/>
        <w:ind w:firstLine="709"/>
        <w:jc w:val="both"/>
        <w:rPr>
          <w:rFonts w:ascii="Times New Roman" w:hAnsi="Times New Roman" w:cs="Times New Roman"/>
          <w:color w:val="000000"/>
          <w:sz w:val="24"/>
          <w:szCs w:val="24"/>
        </w:rPr>
      </w:pPr>
      <w:r w:rsidRPr="00273F1B">
        <w:rPr>
          <w:rFonts w:ascii="Times New Roman" w:hAnsi="Times New Roman" w:cs="Times New Roman"/>
          <w:color w:val="000000"/>
          <w:sz w:val="24"/>
          <w:szCs w:val="24"/>
        </w:rPr>
        <w:t>2) среднего риска, –</w:t>
      </w:r>
      <w:r w:rsidR="00AB6A6C" w:rsidRPr="00273F1B">
        <w:rPr>
          <w:rFonts w:ascii="Times New Roman" w:hAnsi="Times New Roman" w:cs="Times New Roman"/>
          <w:color w:val="000000"/>
          <w:sz w:val="24"/>
          <w:szCs w:val="24"/>
        </w:rPr>
        <w:t xml:space="preserve"> не менее 3 лет.</w:t>
      </w:r>
    </w:p>
    <w:p w:rsidR="00AB6A6C" w:rsidRPr="00273F1B" w:rsidRDefault="00AB6A6C" w:rsidP="0015702A">
      <w:pPr>
        <w:pStyle w:val="ConsPlusNormal"/>
        <w:ind w:firstLine="709"/>
        <w:jc w:val="both"/>
        <w:rPr>
          <w:rFonts w:ascii="Times New Roman" w:hAnsi="Times New Roman" w:cs="Times New Roman"/>
          <w:color w:val="000000" w:themeColor="text1"/>
          <w:sz w:val="24"/>
          <w:szCs w:val="24"/>
        </w:rPr>
      </w:pPr>
      <w:r w:rsidRPr="00273F1B">
        <w:rPr>
          <w:rFonts w:ascii="Times New Roman" w:hAnsi="Times New Roman" w:cs="Times New Roman"/>
          <w:color w:val="000000" w:themeColor="text1"/>
          <w:sz w:val="24"/>
          <w:szCs w:val="24"/>
        </w:rPr>
        <w:t xml:space="preserve">В случае если ранее плановые контрольные мероприятия в отношении объектов контроля не проводились, в ежегодный план подлежат включению объекты контроля после истечения одного года с даты возникновения у юридического лица или гражданина права собственности на объект контроля, а в случае с прилегающими территориями – с даты возникновения обязанности по содержанию прилегающей территории в соответствии с </w:t>
      </w:r>
      <w:r w:rsidRPr="00273F1B">
        <w:rPr>
          <w:rFonts w:ascii="Times New Roman" w:hAnsi="Times New Roman" w:cs="Times New Roman"/>
          <w:color w:val="000000"/>
          <w:sz w:val="24"/>
          <w:szCs w:val="24"/>
        </w:rPr>
        <w:t>Правилами благоустройства.</w:t>
      </w:r>
    </w:p>
    <w:p w:rsidR="00AB6A6C" w:rsidRPr="00273F1B" w:rsidRDefault="00AB6A6C" w:rsidP="0015702A">
      <w:pPr>
        <w:pStyle w:val="ConsPlusNormal"/>
        <w:ind w:firstLine="709"/>
        <w:jc w:val="both"/>
        <w:rPr>
          <w:rFonts w:ascii="Times New Roman" w:hAnsi="Times New Roman" w:cs="Times New Roman"/>
          <w:sz w:val="24"/>
          <w:szCs w:val="24"/>
        </w:rPr>
      </w:pPr>
      <w:r w:rsidRPr="00273F1B">
        <w:rPr>
          <w:rFonts w:ascii="Times New Roman" w:hAnsi="Times New Roman" w:cs="Times New Roman"/>
          <w:color w:val="000000"/>
          <w:sz w:val="24"/>
          <w:szCs w:val="24"/>
        </w:rPr>
        <w:t>2.6. По запросу правообладателя объ</w:t>
      </w:r>
      <w:r w:rsidR="00A93C79" w:rsidRPr="00273F1B">
        <w:rPr>
          <w:rFonts w:ascii="Times New Roman" w:hAnsi="Times New Roman" w:cs="Times New Roman"/>
          <w:color w:val="000000"/>
          <w:sz w:val="24"/>
          <w:szCs w:val="24"/>
        </w:rPr>
        <w:t xml:space="preserve">екта контроля должностные лица </w:t>
      </w:r>
      <w:r w:rsidRPr="00273F1B">
        <w:rPr>
          <w:rFonts w:ascii="Times New Roman" w:hAnsi="Times New Roman" w:cs="Times New Roman"/>
          <w:color w:val="000000"/>
          <w:sz w:val="24"/>
          <w:szCs w:val="24"/>
        </w:rPr>
        <w:t>в срок не превышающий 15 дней со дня поступления запроса, предоставляет ему информацию о присвоенной объекту контроля категории риска, а также сведения, использованные при отнесении такого объекта к определенной категории риска.</w:t>
      </w:r>
    </w:p>
    <w:p w:rsidR="00AB6A6C" w:rsidRPr="00273F1B" w:rsidRDefault="00AB6A6C" w:rsidP="0015702A">
      <w:pPr>
        <w:pStyle w:val="ConsPlusNormal"/>
        <w:ind w:firstLine="709"/>
        <w:jc w:val="both"/>
        <w:rPr>
          <w:rFonts w:ascii="Times New Roman" w:hAnsi="Times New Roman" w:cs="Times New Roman"/>
          <w:sz w:val="24"/>
          <w:szCs w:val="24"/>
        </w:rPr>
      </w:pPr>
      <w:r w:rsidRPr="00273F1B">
        <w:rPr>
          <w:rFonts w:ascii="Times New Roman" w:hAnsi="Times New Roman" w:cs="Times New Roman"/>
          <w:color w:val="000000"/>
          <w:sz w:val="24"/>
          <w:szCs w:val="24"/>
        </w:rPr>
        <w:t>Правообладатель объекта контроля вправе подать в администрацию заявление об изменении присвоенной ранее объекту контроля категории риска.</w:t>
      </w:r>
    </w:p>
    <w:p w:rsidR="00AB6A6C" w:rsidRPr="00273F1B" w:rsidRDefault="00AB6A6C" w:rsidP="0015702A">
      <w:pPr>
        <w:pStyle w:val="ConsPlusNormal"/>
        <w:ind w:firstLine="709"/>
        <w:jc w:val="both"/>
        <w:rPr>
          <w:rFonts w:ascii="Times New Roman" w:hAnsi="Times New Roman" w:cs="Times New Roman"/>
          <w:sz w:val="24"/>
          <w:szCs w:val="24"/>
        </w:rPr>
      </w:pPr>
      <w:r w:rsidRPr="00273F1B">
        <w:rPr>
          <w:rFonts w:ascii="Times New Roman" w:hAnsi="Times New Roman" w:cs="Times New Roman"/>
          <w:color w:val="000000"/>
          <w:sz w:val="24"/>
          <w:szCs w:val="24"/>
        </w:rPr>
        <w:t>2.7. Администрация ведет перечни объектов контроля, которым присвоены категории риска (далее – перечни объектов контроля). Включение объектов контроля в перечни объектов контроля осуществляется в соответствии с распоряжением администрации, указанным в пункте 2.3 настоящего Положения.</w:t>
      </w:r>
    </w:p>
    <w:p w:rsidR="00AB6A6C" w:rsidRPr="00273F1B" w:rsidRDefault="00AB6A6C" w:rsidP="0015702A">
      <w:pPr>
        <w:pStyle w:val="ConsPlusNormal"/>
        <w:ind w:firstLine="709"/>
        <w:jc w:val="both"/>
        <w:rPr>
          <w:rFonts w:ascii="Times New Roman" w:hAnsi="Times New Roman" w:cs="Times New Roman"/>
          <w:sz w:val="24"/>
          <w:szCs w:val="24"/>
        </w:rPr>
      </w:pPr>
      <w:r w:rsidRPr="00273F1B">
        <w:rPr>
          <w:rFonts w:ascii="Times New Roman" w:hAnsi="Times New Roman" w:cs="Times New Roman"/>
          <w:color w:val="000000"/>
          <w:sz w:val="24"/>
          <w:szCs w:val="24"/>
        </w:rPr>
        <w:t>Перечни объектов контроля с указанием категорий риска размещаются на официальном сайте администрации в информационно-телекоммуникационной сети «Интернет» (далее – официальный сайт администрации)</w:t>
      </w:r>
      <w:r w:rsidR="001F2EAB">
        <w:rPr>
          <w:rFonts w:ascii="Times New Roman" w:hAnsi="Times New Roman" w:cs="Times New Roman"/>
          <w:color w:val="000000"/>
          <w:sz w:val="24"/>
          <w:szCs w:val="24"/>
        </w:rPr>
        <w:t xml:space="preserve"> </w:t>
      </w:r>
      <w:r w:rsidRPr="00273F1B">
        <w:rPr>
          <w:rFonts w:ascii="Times New Roman" w:hAnsi="Times New Roman" w:cs="Times New Roman"/>
          <w:color w:val="000000"/>
          <w:sz w:val="24"/>
          <w:szCs w:val="24"/>
        </w:rPr>
        <w:t>в специальном разделе, посвященном контрольной деятельности.</w:t>
      </w:r>
      <w:r w:rsidRPr="00273F1B">
        <w:rPr>
          <w:rFonts w:ascii="Times New Roman" w:hAnsi="Times New Roman" w:cs="Times New Roman"/>
          <w:color w:val="000000"/>
          <w:sz w:val="24"/>
          <w:szCs w:val="24"/>
          <w:shd w:val="clear" w:color="auto" w:fill="FFFFFF"/>
        </w:rPr>
        <w:t xml:space="preserve"> Доступ к специальному разделу должен осуществляться с главной (основной) страницы </w:t>
      </w:r>
      <w:r w:rsidRPr="00273F1B">
        <w:rPr>
          <w:rFonts w:ascii="Times New Roman" w:hAnsi="Times New Roman" w:cs="Times New Roman"/>
          <w:color w:val="000000"/>
          <w:sz w:val="24"/>
          <w:szCs w:val="24"/>
        </w:rPr>
        <w:t>официального сайта администрации.</w:t>
      </w:r>
    </w:p>
    <w:p w:rsidR="00AB6A6C" w:rsidRPr="00273F1B" w:rsidRDefault="00AB6A6C" w:rsidP="0015702A">
      <w:pPr>
        <w:pStyle w:val="ConsPlusNormal"/>
        <w:ind w:firstLine="709"/>
        <w:jc w:val="both"/>
        <w:rPr>
          <w:rFonts w:ascii="Times New Roman" w:hAnsi="Times New Roman" w:cs="Times New Roman"/>
          <w:sz w:val="24"/>
          <w:szCs w:val="24"/>
        </w:rPr>
      </w:pPr>
      <w:r w:rsidRPr="00273F1B">
        <w:rPr>
          <w:rFonts w:ascii="Times New Roman" w:hAnsi="Times New Roman" w:cs="Times New Roman"/>
          <w:color w:val="000000"/>
          <w:sz w:val="24"/>
          <w:szCs w:val="24"/>
        </w:rPr>
        <w:t>2.8. Перечни объектов контроля содержат следующую информацию:</w:t>
      </w:r>
    </w:p>
    <w:p w:rsidR="00AB6A6C" w:rsidRPr="00273F1B" w:rsidRDefault="00AB6A6C" w:rsidP="0015702A">
      <w:pPr>
        <w:pStyle w:val="ConsPlusNormal"/>
        <w:ind w:firstLine="709"/>
        <w:jc w:val="both"/>
        <w:rPr>
          <w:rFonts w:ascii="Times New Roman" w:hAnsi="Times New Roman" w:cs="Times New Roman"/>
          <w:sz w:val="24"/>
          <w:szCs w:val="24"/>
        </w:rPr>
      </w:pPr>
      <w:r w:rsidRPr="00273F1B">
        <w:rPr>
          <w:rFonts w:ascii="Times New Roman" w:hAnsi="Times New Roman" w:cs="Times New Roman"/>
          <w:color w:val="000000"/>
          <w:sz w:val="24"/>
          <w:szCs w:val="24"/>
        </w:rPr>
        <w:t>1) информация, идентифицирующая объект контроля (адрес места нахождения объекта контроля, кадастровый номер (если имеется), иные признаки (при необходимости), идентифицирующие объект контроля);</w:t>
      </w:r>
    </w:p>
    <w:p w:rsidR="00AB6A6C" w:rsidRPr="00273F1B" w:rsidRDefault="00AB6A6C" w:rsidP="0015702A">
      <w:pPr>
        <w:pStyle w:val="ConsPlusNormal"/>
        <w:ind w:firstLine="709"/>
        <w:jc w:val="both"/>
        <w:rPr>
          <w:rFonts w:ascii="Times New Roman" w:hAnsi="Times New Roman" w:cs="Times New Roman"/>
          <w:sz w:val="24"/>
          <w:szCs w:val="24"/>
        </w:rPr>
      </w:pPr>
      <w:r w:rsidRPr="00273F1B">
        <w:rPr>
          <w:rFonts w:ascii="Times New Roman" w:hAnsi="Times New Roman" w:cs="Times New Roman"/>
          <w:color w:val="000000"/>
          <w:sz w:val="24"/>
          <w:szCs w:val="24"/>
        </w:rPr>
        <w:t>2) присвоенная категория риска;</w:t>
      </w:r>
    </w:p>
    <w:p w:rsidR="00AB6A6C" w:rsidRPr="00273F1B" w:rsidRDefault="00AB6A6C" w:rsidP="0015702A">
      <w:pPr>
        <w:pStyle w:val="ConsPlusNormal"/>
        <w:ind w:firstLine="709"/>
        <w:jc w:val="both"/>
        <w:rPr>
          <w:rFonts w:ascii="Times New Roman" w:hAnsi="Times New Roman" w:cs="Times New Roman"/>
          <w:sz w:val="24"/>
          <w:szCs w:val="24"/>
        </w:rPr>
      </w:pPr>
      <w:r w:rsidRPr="00273F1B">
        <w:rPr>
          <w:rFonts w:ascii="Times New Roman" w:hAnsi="Times New Roman" w:cs="Times New Roman"/>
          <w:color w:val="000000"/>
          <w:sz w:val="24"/>
          <w:szCs w:val="24"/>
        </w:rPr>
        <w:t>3) реквизиты решения о присвоении объекту контроля категории риска.</w:t>
      </w:r>
    </w:p>
    <w:p w:rsidR="00AB6A6C" w:rsidRPr="00273F1B" w:rsidRDefault="00AB6A6C" w:rsidP="0015702A">
      <w:pPr>
        <w:pStyle w:val="ConsPlusNormal"/>
        <w:ind w:firstLine="709"/>
        <w:jc w:val="both"/>
        <w:rPr>
          <w:rFonts w:ascii="Times New Roman" w:hAnsi="Times New Roman" w:cs="Times New Roman"/>
          <w:b/>
          <w:bCs/>
          <w:color w:val="000000"/>
          <w:sz w:val="24"/>
          <w:szCs w:val="24"/>
        </w:rPr>
      </w:pPr>
    </w:p>
    <w:p w:rsidR="00AB6A6C" w:rsidRPr="00273F1B" w:rsidRDefault="008E0BEB" w:rsidP="0015702A">
      <w:pPr>
        <w:pStyle w:val="ConsPlusNormal"/>
        <w:ind w:firstLine="0"/>
        <w:jc w:val="center"/>
        <w:rPr>
          <w:rFonts w:ascii="Times New Roman" w:hAnsi="Times New Roman" w:cs="Times New Roman"/>
          <w:b/>
          <w:bCs/>
          <w:color w:val="000000"/>
          <w:sz w:val="24"/>
          <w:szCs w:val="24"/>
        </w:rPr>
      </w:pPr>
      <w:r w:rsidRPr="00273F1B">
        <w:rPr>
          <w:rFonts w:ascii="Times New Roman" w:hAnsi="Times New Roman" w:cs="Times New Roman"/>
          <w:b/>
          <w:bCs/>
          <w:color w:val="000000"/>
          <w:sz w:val="24"/>
          <w:szCs w:val="24"/>
        </w:rPr>
        <w:t xml:space="preserve">Раздел </w:t>
      </w:r>
      <w:r w:rsidR="00AB6A6C" w:rsidRPr="00273F1B">
        <w:rPr>
          <w:rFonts w:ascii="Times New Roman" w:hAnsi="Times New Roman" w:cs="Times New Roman"/>
          <w:b/>
          <w:bCs/>
          <w:color w:val="000000"/>
          <w:sz w:val="24"/>
          <w:szCs w:val="24"/>
        </w:rPr>
        <w:t>3. Профилактика рисков причинения вреда (ущерба) охраняемым законом ценностям</w:t>
      </w:r>
    </w:p>
    <w:p w:rsidR="00AB6A6C" w:rsidRPr="00273F1B" w:rsidRDefault="00AB6A6C" w:rsidP="0015702A">
      <w:pPr>
        <w:pStyle w:val="ConsPlusNormal"/>
        <w:ind w:firstLine="0"/>
        <w:jc w:val="center"/>
        <w:rPr>
          <w:rFonts w:ascii="Times New Roman" w:hAnsi="Times New Roman" w:cs="Times New Roman"/>
          <w:b/>
          <w:bCs/>
          <w:color w:val="000000"/>
          <w:sz w:val="24"/>
          <w:szCs w:val="24"/>
        </w:rPr>
      </w:pPr>
    </w:p>
    <w:p w:rsidR="00AB6A6C" w:rsidRPr="00273F1B" w:rsidRDefault="00AB6A6C" w:rsidP="0015702A">
      <w:pPr>
        <w:pStyle w:val="ConsPlusNormal"/>
        <w:ind w:firstLine="709"/>
        <w:jc w:val="both"/>
        <w:rPr>
          <w:rFonts w:ascii="Times New Roman" w:hAnsi="Times New Roman" w:cs="Times New Roman"/>
          <w:sz w:val="24"/>
          <w:szCs w:val="24"/>
        </w:rPr>
      </w:pPr>
      <w:r w:rsidRPr="00273F1B">
        <w:rPr>
          <w:rFonts w:ascii="Times New Roman" w:hAnsi="Times New Roman" w:cs="Times New Roman"/>
          <w:color w:val="000000"/>
          <w:sz w:val="24"/>
          <w:szCs w:val="24"/>
        </w:rPr>
        <w:t>3.1. Администрация осуществляет контроль в сфере благоустройства в том числе посредством проведения профилактических мероприятий.</w:t>
      </w:r>
    </w:p>
    <w:p w:rsidR="00AB6A6C" w:rsidRPr="00273F1B" w:rsidRDefault="00AB6A6C" w:rsidP="0015702A">
      <w:pPr>
        <w:pStyle w:val="ConsPlusNormal"/>
        <w:ind w:firstLine="709"/>
        <w:jc w:val="both"/>
        <w:rPr>
          <w:rFonts w:ascii="Times New Roman" w:hAnsi="Times New Roman" w:cs="Times New Roman"/>
          <w:sz w:val="24"/>
          <w:szCs w:val="24"/>
        </w:rPr>
      </w:pPr>
      <w:r w:rsidRPr="00273F1B">
        <w:rPr>
          <w:rFonts w:ascii="Times New Roman" w:hAnsi="Times New Roman" w:cs="Times New Roman"/>
          <w:color w:val="000000"/>
          <w:sz w:val="24"/>
          <w:szCs w:val="24"/>
        </w:rPr>
        <w:t>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AB6A6C" w:rsidRPr="00273F1B" w:rsidRDefault="00AB6A6C" w:rsidP="0015702A">
      <w:pPr>
        <w:pStyle w:val="ConsPlusNormal"/>
        <w:ind w:firstLine="709"/>
        <w:jc w:val="both"/>
        <w:rPr>
          <w:rFonts w:ascii="Times New Roman" w:hAnsi="Times New Roman" w:cs="Times New Roman"/>
          <w:sz w:val="24"/>
          <w:szCs w:val="24"/>
        </w:rPr>
      </w:pPr>
      <w:r w:rsidRPr="00273F1B">
        <w:rPr>
          <w:rFonts w:ascii="Times New Roman" w:hAnsi="Times New Roman" w:cs="Times New Roman"/>
          <w:color w:val="000000"/>
          <w:sz w:val="24"/>
          <w:szCs w:val="24"/>
        </w:rPr>
        <w:t>3.3. При осуществлении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AB6A6C" w:rsidRPr="00273F1B" w:rsidRDefault="00AB6A6C" w:rsidP="0015702A">
      <w:pPr>
        <w:pStyle w:val="ConsPlusNormal"/>
        <w:ind w:firstLine="709"/>
        <w:jc w:val="both"/>
        <w:rPr>
          <w:rFonts w:ascii="Times New Roman" w:hAnsi="Times New Roman" w:cs="Times New Roman"/>
          <w:sz w:val="24"/>
          <w:szCs w:val="24"/>
        </w:rPr>
      </w:pPr>
      <w:r w:rsidRPr="00273F1B">
        <w:rPr>
          <w:rFonts w:ascii="Times New Roman" w:hAnsi="Times New Roman" w:cs="Times New Roman"/>
          <w:color w:val="000000"/>
          <w:sz w:val="24"/>
          <w:szCs w:val="24"/>
        </w:rPr>
        <w:t xml:space="preserve">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w:t>
      </w:r>
      <w:r w:rsidRPr="00273F1B">
        <w:rPr>
          <w:rFonts w:ascii="Times New Roman" w:hAnsi="Times New Roman" w:cs="Times New Roman"/>
          <w:color w:val="000000"/>
          <w:sz w:val="24"/>
          <w:szCs w:val="24"/>
        </w:rPr>
        <w:lastRenderedPageBreak/>
        <w:t>проводиться профилактические мероприятия, не предусмотренные программой профилактики рисков причинения вреда.</w:t>
      </w:r>
    </w:p>
    <w:p w:rsidR="00AB6A6C" w:rsidRPr="00273F1B" w:rsidRDefault="00AB6A6C" w:rsidP="0015702A">
      <w:pPr>
        <w:pStyle w:val="ConsPlusNormal"/>
        <w:ind w:firstLine="709"/>
        <w:jc w:val="both"/>
        <w:rPr>
          <w:rFonts w:ascii="Times New Roman" w:hAnsi="Times New Roman" w:cs="Times New Roman"/>
          <w:sz w:val="24"/>
          <w:szCs w:val="24"/>
        </w:rPr>
      </w:pPr>
      <w:r w:rsidRPr="00273F1B">
        <w:rPr>
          <w:rFonts w:ascii="Times New Roman" w:hAnsi="Times New Roman" w:cs="Times New Roman"/>
          <w:color w:val="000000"/>
          <w:sz w:val="24"/>
          <w:szCs w:val="24"/>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w:t>
      </w:r>
      <w:r w:rsidR="00732CB0" w:rsidRPr="00273F1B">
        <w:rPr>
          <w:rFonts w:ascii="Times New Roman" w:hAnsi="Times New Roman" w:cs="Times New Roman"/>
          <w:color w:val="000000"/>
          <w:sz w:val="24"/>
          <w:szCs w:val="24"/>
        </w:rPr>
        <w:t xml:space="preserve">рб) причинен, должностное лицо </w:t>
      </w:r>
      <w:r w:rsidRPr="00273F1B">
        <w:rPr>
          <w:rFonts w:ascii="Times New Roman" w:hAnsi="Times New Roman" w:cs="Times New Roman"/>
          <w:color w:val="000000"/>
          <w:sz w:val="24"/>
          <w:szCs w:val="24"/>
        </w:rPr>
        <w:t xml:space="preserve">незамедлительно направляет информацию об этом </w:t>
      </w:r>
      <w:r w:rsidR="009668C2" w:rsidRPr="00273F1B">
        <w:rPr>
          <w:rFonts w:ascii="Times New Roman" w:hAnsi="Times New Roman" w:cs="Times New Roman"/>
          <w:color w:val="000000"/>
          <w:sz w:val="24"/>
          <w:szCs w:val="24"/>
        </w:rPr>
        <w:t xml:space="preserve">главе </w:t>
      </w:r>
      <w:r w:rsidR="00273F1B">
        <w:rPr>
          <w:rFonts w:ascii="Times New Roman" w:hAnsi="Times New Roman" w:cs="Times New Roman"/>
          <w:color w:val="000000"/>
          <w:sz w:val="24"/>
          <w:szCs w:val="24"/>
        </w:rPr>
        <w:t xml:space="preserve">Небельского </w:t>
      </w:r>
      <w:r w:rsidR="009668C2" w:rsidRPr="00273F1B">
        <w:rPr>
          <w:rFonts w:ascii="Times New Roman" w:hAnsi="Times New Roman" w:cs="Times New Roman"/>
          <w:color w:val="000000"/>
          <w:sz w:val="24"/>
          <w:szCs w:val="24"/>
        </w:rPr>
        <w:t>муниципального образования</w:t>
      </w:r>
      <w:r w:rsidR="009668C2" w:rsidRPr="00273F1B">
        <w:rPr>
          <w:rFonts w:ascii="Times New Roman" w:hAnsi="Times New Roman" w:cs="Times New Roman"/>
          <w:sz w:val="24"/>
          <w:szCs w:val="24"/>
        </w:rPr>
        <w:t xml:space="preserve"> (далее – Глава)</w:t>
      </w:r>
      <w:r w:rsidRPr="00273F1B">
        <w:rPr>
          <w:rFonts w:ascii="Times New Roman" w:hAnsi="Times New Roman" w:cs="Times New Roman"/>
          <w:color w:val="000000"/>
          <w:sz w:val="24"/>
          <w:szCs w:val="24"/>
        </w:rPr>
        <w:t xml:space="preserve"> для принятия решения о проведении контрольных мероприятий.</w:t>
      </w:r>
    </w:p>
    <w:p w:rsidR="00AB6A6C" w:rsidRPr="00273F1B" w:rsidRDefault="00AB6A6C" w:rsidP="0015702A">
      <w:pPr>
        <w:pStyle w:val="ConsPlusNormal"/>
        <w:ind w:firstLine="709"/>
        <w:jc w:val="both"/>
        <w:rPr>
          <w:rFonts w:ascii="Times New Roman" w:hAnsi="Times New Roman" w:cs="Times New Roman"/>
          <w:sz w:val="24"/>
          <w:szCs w:val="24"/>
        </w:rPr>
      </w:pPr>
      <w:r w:rsidRPr="00273F1B">
        <w:rPr>
          <w:rFonts w:ascii="Times New Roman" w:hAnsi="Times New Roman" w:cs="Times New Roman"/>
          <w:sz w:val="24"/>
          <w:szCs w:val="24"/>
        </w:rPr>
        <w:t>3.5. При осуществлении администрацией контроля в сфере благоустройства могут проводиться следующие виды профилактических мероприятий:</w:t>
      </w:r>
    </w:p>
    <w:p w:rsidR="00AB6A6C" w:rsidRPr="00273F1B" w:rsidRDefault="00AB6A6C" w:rsidP="0015702A">
      <w:pPr>
        <w:pStyle w:val="ConsPlusNormal"/>
        <w:ind w:firstLine="709"/>
        <w:jc w:val="both"/>
        <w:rPr>
          <w:rFonts w:ascii="Times New Roman" w:hAnsi="Times New Roman" w:cs="Times New Roman"/>
          <w:sz w:val="24"/>
          <w:szCs w:val="24"/>
        </w:rPr>
      </w:pPr>
      <w:r w:rsidRPr="00273F1B">
        <w:rPr>
          <w:rFonts w:ascii="Times New Roman" w:hAnsi="Times New Roman" w:cs="Times New Roman"/>
          <w:sz w:val="24"/>
          <w:szCs w:val="24"/>
        </w:rPr>
        <w:t>1) информирование;</w:t>
      </w:r>
    </w:p>
    <w:p w:rsidR="00AB6A6C" w:rsidRPr="00273F1B" w:rsidRDefault="003F04D0" w:rsidP="003F04D0">
      <w:pPr>
        <w:pStyle w:val="ConsPlusNormal"/>
        <w:ind w:firstLine="709"/>
        <w:jc w:val="both"/>
        <w:rPr>
          <w:rFonts w:ascii="Times New Roman" w:hAnsi="Times New Roman" w:cs="Times New Roman"/>
          <w:sz w:val="24"/>
          <w:szCs w:val="24"/>
        </w:rPr>
      </w:pPr>
      <w:r w:rsidRPr="00273F1B">
        <w:rPr>
          <w:rFonts w:ascii="Times New Roman" w:hAnsi="Times New Roman" w:cs="Times New Roman"/>
          <w:sz w:val="24"/>
          <w:szCs w:val="24"/>
        </w:rPr>
        <w:t>4) консультирование.</w:t>
      </w:r>
    </w:p>
    <w:p w:rsidR="00AB6A6C" w:rsidRPr="00273F1B" w:rsidRDefault="00AB6A6C" w:rsidP="0015702A">
      <w:pPr>
        <w:ind w:firstLine="709"/>
        <w:jc w:val="both"/>
        <w:rPr>
          <w:color w:val="000000"/>
        </w:rPr>
      </w:pPr>
      <w:r w:rsidRPr="00273F1B">
        <w:rPr>
          <w:color w:val="000000"/>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 посвященном контрольной деятельности, в средствах массовой информации,</w:t>
      </w:r>
      <w:r w:rsidRPr="00273F1B">
        <w:rPr>
          <w:color w:val="000000"/>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AB6A6C" w:rsidRPr="00273F1B" w:rsidRDefault="00AB6A6C" w:rsidP="0015702A">
      <w:pPr>
        <w:pStyle w:val="ConsPlusNormal"/>
        <w:ind w:firstLine="709"/>
        <w:jc w:val="both"/>
        <w:rPr>
          <w:rFonts w:ascii="Times New Roman" w:hAnsi="Times New Roman" w:cs="Times New Roman"/>
          <w:color w:val="000000"/>
          <w:sz w:val="24"/>
          <w:szCs w:val="24"/>
        </w:rPr>
      </w:pPr>
      <w:r w:rsidRPr="00273F1B">
        <w:rPr>
          <w:rFonts w:ascii="Times New Roman" w:hAnsi="Times New Roman" w:cs="Times New Roman"/>
          <w:color w:val="000000"/>
          <w:sz w:val="24"/>
          <w:szCs w:val="24"/>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10" w:history="1">
        <w:r w:rsidRPr="00273F1B">
          <w:rPr>
            <w:rStyle w:val="a3"/>
            <w:rFonts w:ascii="Times New Roman" w:hAnsi="Times New Roman" w:cs="Times New Roman"/>
            <w:color w:val="000000"/>
            <w:sz w:val="24"/>
            <w:szCs w:val="24"/>
            <w:u w:val="none"/>
          </w:rPr>
          <w:t>частью 3 статьи 46</w:t>
        </w:r>
      </w:hyperlink>
      <w:r w:rsidRPr="00273F1B">
        <w:rPr>
          <w:rFonts w:ascii="Times New Roman" w:hAnsi="Times New Roman" w:cs="Times New Roman"/>
          <w:color w:val="000000"/>
          <w:sz w:val="24"/>
          <w:szCs w:val="24"/>
        </w:rPr>
        <w:t xml:space="preserve"> Федерального закона </w:t>
      </w:r>
      <w:r w:rsidR="008E0BEB" w:rsidRPr="00273F1B">
        <w:rPr>
          <w:rFonts w:ascii="Times New Roman" w:hAnsi="Times New Roman" w:cs="Times New Roman"/>
          <w:color w:val="000000"/>
          <w:sz w:val="24"/>
          <w:szCs w:val="24"/>
        </w:rPr>
        <w:t>№ </w:t>
      </w:r>
      <w:r w:rsidRPr="00273F1B">
        <w:rPr>
          <w:rFonts w:ascii="Times New Roman" w:hAnsi="Times New Roman" w:cs="Times New Roman"/>
          <w:color w:val="000000"/>
          <w:sz w:val="24"/>
          <w:szCs w:val="24"/>
        </w:rPr>
        <w:t>248-ФЗ.</w:t>
      </w:r>
    </w:p>
    <w:p w:rsidR="00AB6A6C" w:rsidRPr="00273F1B" w:rsidRDefault="00AB6A6C" w:rsidP="0015702A">
      <w:pPr>
        <w:pStyle w:val="ConsPlusNormal"/>
        <w:ind w:firstLine="709"/>
        <w:jc w:val="both"/>
        <w:rPr>
          <w:rFonts w:ascii="Times New Roman" w:hAnsi="Times New Roman" w:cs="Times New Roman"/>
          <w:color w:val="000000"/>
          <w:sz w:val="24"/>
          <w:szCs w:val="24"/>
        </w:rPr>
      </w:pPr>
      <w:r w:rsidRPr="00273F1B">
        <w:rPr>
          <w:rFonts w:ascii="Times New Roman" w:hAnsi="Times New Roman" w:cs="Times New Roman"/>
          <w:color w:val="000000"/>
          <w:sz w:val="24"/>
          <w:szCs w:val="24"/>
        </w:rPr>
        <w:t xml:space="preserve">Администрация также вправе информировать население </w:t>
      </w:r>
      <w:r w:rsidR="00B16050" w:rsidRPr="00273F1B">
        <w:rPr>
          <w:rFonts w:ascii="Times New Roman" w:hAnsi="Times New Roman" w:cs="Times New Roman"/>
          <w:color w:val="000000"/>
          <w:sz w:val="24"/>
          <w:szCs w:val="24"/>
        </w:rPr>
        <w:t>муниципального образования</w:t>
      </w:r>
      <w:r w:rsidR="00273F1B">
        <w:rPr>
          <w:rFonts w:ascii="Times New Roman" w:hAnsi="Times New Roman" w:cs="Times New Roman"/>
          <w:color w:val="000000"/>
          <w:sz w:val="24"/>
          <w:szCs w:val="24"/>
        </w:rPr>
        <w:t xml:space="preserve"> </w:t>
      </w:r>
      <w:r w:rsidRPr="00273F1B">
        <w:rPr>
          <w:rFonts w:ascii="Times New Roman" w:hAnsi="Times New Roman" w:cs="Times New Roman"/>
          <w:color w:val="000000"/>
          <w:sz w:val="24"/>
          <w:szCs w:val="24"/>
        </w:rPr>
        <w:t>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rsidR="00AB6A6C" w:rsidRPr="00273F1B" w:rsidRDefault="002A63A3" w:rsidP="0015702A">
      <w:pPr>
        <w:pStyle w:val="ConsPlusNormal"/>
        <w:ind w:firstLine="709"/>
        <w:jc w:val="both"/>
        <w:rPr>
          <w:rFonts w:ascii="Times New Roman" w:hAnsi="Times New Roman" w:cs="Times New Roman"/>
          <w:sz w:val="24"/>
          <w:szCs w:val="24"/>
        </w:rPr>
      </w:pPr>
      <w:r w:rsidRPr="00273F1B">
        <w:rPr>
          <w:rFonts w:ascii="Times New Roman" w:hAnsi="Times New Roman" w:cs="Times New Roman"/>
          <w:color w:val="000000"/>
          <w:sz w:val="24"/>
          <w:szCs w:val="24"/>
        </w:rPr>
        <w:t>3.7</w:t>
      </w:r>
      <w:r w:rsidR="00AB6A6C" w:rsidRPr="00273F1B">
        <w:rPr>
          <w:rFonts w:ascii="Times New Roman" w:hAnsi="Times New Roman" w:cs="Times New Roman"/>
          <w:color w:val="000000"/>
          <w:sz w:val="24"/>
          <w:szCs w:val="24"/>
        </w:rPr>
        <w:t>. Консультирование контролируемых лиц ос</w:t>
      </w:r>
      <w:r w:rsidR="00732CB0" w:rsidRPr="00273F1B">
        <w:rPr>
          <w:rFonts w:ascii="Times New Roman" w:hAnsi="Times New Roman" w:cs="Times New Roman"/>
          <w:color w:val="000000"/>
          <w:sz w:val="24"/>
          <w:szCs w:val="24"/>
        </w:rPr>
        <w:t xml:space="preserve">уществляется должностным лицом </w:t>
      </w:r>
      <w:r w:rsidR="00AB6A6C" w:rsidRPr="00273F1B">
        <w:rPr>
          <w:rFonts w:ascii="Times New Roman" w:hAnsi="Times New Roman" w:cs="Times New Roman"/>
          <w:color w:val="000000"/>
          <w:sz w:val="24"/>
          <w:szCs w:val="24"/>
        </w:rPr>
        <w:t>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AB6A6C" w:rsidRPr="00273F1B" w:rsidRDefault="00AB6A6C" w:rsidP="0015702A">
      <w:pPr>
        <w:pStyle w:val="ConsPlusNormal"/>
        <w:ind w:firstLine="709"/>
        <w:jc w:val="both"/>
        <w:rPr>
          <w:rFonts w:ascii="Times New Roman" w:hAnsi="Times New Roman" w:cs="Times New Roman"/>
          <w:sz w:val="24"/>
          <w:szCs w:val="24"/>
        </w:rPr>
      </w:pPr>
      <w:r w:rsidRPr="00273F1B">
        <w:rPr>
          <w:rFonts w:ascii="Times New Roman" w:hAnsi="Times New Roman" w:cs="Times New Roman"/>
          <w:color w:val="000000"/>
          <w:sz w:val="24"/>
          <w:szCs w:val="24"/>
        </w:rPr>
        <w:t>Л</w:t>
      </w:r>
      <w:r w:rsidR="00584841" w:rsidRPr="00273F1B">
        <w:rPr>
          <w:rFonts w:ascii="Times New Roman" w:hAnsi="Times New Roman" w:cs="Times New Roman"/>
          <w:color w:val="000000"/>
          <w:sz w:val="24"/>
          <w:szCs w:val="24"/>
        </w:rPr>
        <w:t>ичный прием граждан проводится Главой (или) должностным лицом</w:t>
      </w:r>
      <w:r w:rsidRPr="00273F1B">
        <w:rPr>
          <w:rFonts w:ascii="Times New Roman" w:hAnsi="Times New Roman" w:cs="Times New Roman"/>
          <w:color w:val="000000"/>
          <w:sz w:val="24"/>
          <w:szCs w:val="24"/>
        </w:rPr>
        <w:t>.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AB6A6C" w:rsidRPr="00273F1B" w:rsidRDefault="00AB6A6C" w:rsidP="0015702A">
      <w:pPr>
        <w:pStyle w:val="ConsPlusNormal"/>
        <w:ind w:firstLine="709"/>
        <w:jc w:val="both"/>
        <w:rPr>
          <w:rFonts w:ascii="Times New Roman" w:hAnsi="Times New Roman" w:cs="Times New Roman"/>
          <w:sz w:val="24"/>
          <w:szCs w:val="24"/>
        </w:rPr>
      </w:pPr>
      <w:r w:rsidRPr="00273F1B">
        <w:rPr>
          <w:rFonts w:ascii="Times New Roman" w:hAnsi="Times New Roman" w:cs="Times New Roman"/>
          <w:color w:val="000000"/>
          <w:sz w:val="24"/>
          <w:szCs w:val="24"/>
        </w:rPr>
        <w:t>Консультирование осуществляется в устной или письменной форме по следующим вопросам:</w:t>
      </w:r>
    </w:p>
    <w:p w:rsidR="00AB6A6C" w:rsidRPr="00273F1B" w:rsidRDefault="00AB6A6C" w:rsidP="0015702A">
      <w:pPr>
        <w:pStyle w:val="ConsPlusNormal"/>
        <w:ind w:firstLine="709"/>
        <w:jc w:val="both"/>
        <w:rPr>
          <w:rFonts w:ascii="Times New Roman" w:hAnsi="Times New Roman" w:cs="Times New Roman"/>
          <w:sz w:val="24"/>
          <w:szCs w:val="24"/>
        </w:rPr>
      </w:pPr>
      <w:r w:rsidRPr="00273F1B">
        <w:rPr>
          <w:rFonts w:ascii="Times New Roman" w:hAnsi="Times New Roman" w:cs="Times New Roman"/>
          <w:color w:val="000000"/>
          <w:sz w:val="24"/>
          <w:szCs w:val="24"/>
        </w:rPr>
        <w:t>1) организация и осуществление контроля в сфере благоустройства;</w:t>
      </w:r>
    </w:p>
    <w:p w:rsidR="00AB6A6C" w:rsidRPr="00273F1B" w:rsidRDefault="00AB6A6C" w:rsidP="0015702A">
      <w:pPr>
        <w:pStyle w:val="ConsPlusNormal"/>
        <w:ind w:firstLine="709"/>
        <w:jc w:val="both"/>
        <w:rPr>
          <w:rFonts w:ascii="Times New Roman" w:hAnsi="Times New Roman" w:cs="Times New Roman"/>
          <w:sz w:val="24"/>
          <w:szCs w:val="24"/>
        </w:rPr>
      </w:pPr>
      <w:r w:rsidRPr="00273F1B">
        <w:rPr>
          <w:rFonts w:ascii="Times New Roman" w:hAnsi="Times New Roman" w:cs="Times New Roman"/>
          <w:color w:val="000000"/>
          <w:sz w:val="24"/>
          <w:szCs w:val="24"/>
        </w:rPr>
        <w:t>2) порядок осуществления контрольных мероприятий, установленных настоящим Положением;</w:t>
      </w:r>
    </w:p>
    <w:p w:rsidR="00AB6A6C" w:rsidRPr="00273F1B" w:rsidRDefault="00AB6A6C" w:rsidP="0015702A">
      <w:pPr>
        <w:pStyle w:val="ConsPlusNormal"/>
        <w:ind w:firstLine="709"/>
        <w:jc w:val="both"/>
        <w:rPr>
          <w:rFonts w:ascii="Times New Roman" w:hAnsi="Times New Roman" w:cs="Times New Roman"/>
          <w:sz w:val="24"/>
          <w:szCs w:val="24"/>
        </w:rPr>
      </w:pPr>
      <w:r w:rsidRPr="00273F1B">
        <w:rPr>
          <w:rFonts w:ascii="Times New Roman" w:hAnsi="Times New Roman" w:cs="Times New Roman"/>
          <w:color w:val="000000"/>
          <w:sz w:val="24"/>
          <w:szCs w:val="24"/>
        </w:rPr>
        <w:t>3) порядок обжалования действи</w:t>
      </w:r>
      <w:r w:rsidR="00732CB0" w:rsidRPr="00273F1B">
        <w:rPr>
          <w:rFonts w:ascii="Times New Roman" w:hAnsi="Times New Roman" w:cs="Times New Roman"/>
          <w:color w:val="000000"/>
          <w:sz w:val="24"/>
          <w:szCs w:val="24"/>
        </w:rPr>
        <w:t>й (бездействия) должностных лиц</w:t>
      </w:r>
      <w:r w:rsidRPr="00273F1B">
        <w:rPr>
          <w:rFonts w:ascii="Times New Roman" w:hAnsi="Times New Roman" w:cs="Times New Roman"/>
          <w:color w:val="000000"/>
          <w:sz w:val="24"/>
          <w:szCs w:val="24"/>
        </w:rPr>
        <w:t>;</w:t>
      </w:r>
    </w:p>
    <w:p w:rsidR="00AB6A6C" w:rsidRPr="00273F1B" w:rsidRDefault="00AB6A6C" w:rsidP="0015702A">
      <w:pPr>
        <w:pStyle w:val="ConsPlusNormal"/>
        <w:ind w:firstLine="709"/>
        <w:jc w:val="both"/>
        <w:rPr>
          <w:rFonts w:ascii="Times New Roman" w:hAnsi="Times New Roman" w:cs="Times New Roman"/>
          <w:color w:val="000000"/>
          <w:sz w:val="24"/>
          <w:szCs w:val="24"/>
        </w:rPr>
      </w:pPr>
      <w:r w:rsidRPr="00273F1B">
        <w:rPr>
          <w:rFonts w:ascii="Times New Roman" w:hAnsi="Times New Roman" w:cs="Times New Roman"/>
          <w:color w:val="000000"/>
          <w:sz w:val="24"/>
          <w:szCs w:val="24"/>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76558E" w:rsidRPr="00273F1B" w:rsidRDefault="00AB6A6C" w:rsidP="00836A75">
      <w:pPr>
        <w:pStyle w:val="ConsPlusNormal"/>
        <w:ind w:firstLine="709"/>
        <w:jc w:val="both"/>
        <w:rPr>
          <w:rFonts w:ascii="Times New Roman" w:hAnsi="Times New Roman" w:cs="Times New Roman"/>
          <w:color w:val="000000"/>
          <w:sz w:val="24"/>
          <w:szCs w:val="24"/>
        </w:rPr>
      </w:pPr>
      <w:r w:rsidRPr="00273F1B">
        <w:rPr>
          <w:rFonts w:ascii="Times New Roman" w:hAnsi="Times New Roman" w:cs="Times New Roman"/>
          <w:color w:val="000000"/>
          <w:sz w:val="24"/>
          <w:szCs w:val="24"/>
        </w:rPr>
        <w:t xml:space="preserve">Консультирование контролируемых лиц в устной форме может осуществляться также на собраниях и конференциях граждан. </w:t>
      </w:r>
    </w:p>
    <w:p w:rsidR="00BF416D" w:rsidRPr="00273F1B" w:rsidRDefault="00BF416D" w:rsidP="00BF416D">
      <w:pPr>
        <w:pStyle w:val="ConsPlusNormal"/>
        <w:ind w:firstLine="709"/>
        <w:jc w:val="both"/>
        <w:rPr>
          <w:rFonts w:ascii="Times New Roman" w:hAnsi="Times New Roman" w:cs="Times New Roman"/>
          <w:sz w:val="24"/>
          <w:szCs w:val="24"/>
        </w:rPr>
      </w:pPr>
      <w:r w:rsidRPr="00273F1B">
        <w:rPr>
          <w:rFonts w:ascii="Times New Roman" w:hAnsi="Times New Roman" w:cs="Times New Roman"/>
          <w:sz w:val="24"/>
          <w:szCs w:val="24"/>
        </w:rPr>
        <w:t>Должностным лицом ведутся журналы учета консультирований.</w:t>
      </w:r>
    </w:p>
    <w:p w:rsidR="00BF416D" w:rsidRPr="00273F1B" w:rsidRDefault="00BF416D" w:rsidP="00BF416D">
      <w:pPr>
        <w:pStyle w:val="ConsPlusNormal"/>
        <w:ind w:firstLine="709"/>
        <w:jc w:val="both"/>
        <w:rPr>
          <w:rFonts w:ascii="Times New Roman" w:hAnsi="Times New Roman" w:cs="Times New Roman"/>
          <w:sz w:val="24"/>
          <w:szCs w:val="24"/>
        </w:rPr>
      </w:pPr>
      <w:r w:rsidRPr="00273F1B">
        <w:rPr>
          <w:rFonts w:ascii="Times New Roman" w:hAnsi="Times New Roman" w:cs="Times New Roman"/>
          <w:sz w:val="24"/>
          <w:szCs w:val="24"/>
        </w:rPr>
        <w:t xml:space="preserve">3.8. Консультирование в письменной форме осуществляется должностным лицом в случае, если контролируемым лицом представлен письменный запрос о представлении письменного ответа по перечню вопросов, определенных пунктом 3.7 настоящего Положения. </w:t>
      </w:r>
    </w:p>
    <w:p w:rsidR="003C13ED" w:rsidRPr="00273F1B" w:rsidRDefault="00BF416D" w:rsidP="00BF416D">
      <w:pPr>
        <w:pStyle w:val="ConsPlusNormal"/>
        <w:ind w:firstLine="709"/>
        <w:jc w:val="both"/>
        <w:rPr>
          <w:rFonts w:ascii="Times New Roman" w:hAnsi="Times New Roman" w:cs="Times New Roman"/>
          <w:sz w:val="24"/>
          <w:szCs w:val="24"/>
        </w:rPr>
      </w:pPr>
      <w:r w:rsidRPr="00273F1B">
        <w:rPr>
          <w:rFonts w:ascii="Times New Roman" w:hAnsi="Times New Roman" w:cs="Times New Roman"/>
          <w:sz w:val="24"/>
          <w:szCs w:val="24"/>
        </w:rPr>
        <w:t xml:space="preserve">Ответ о результатах рассмотрения письменного обращения контролируемое лицо вправе получить в сроки, установленные Федеральным законом от 2 мая 2006 года № 59-ФЗ «О порядке рассмотрения обращений граждан Российской Федерации». В случае поступления в администрацию двух и более однотипных обращений контролируемых лиц и их представителей на официальном сайте администрации в специальном разделе, посвященном </w:t>
      </w:r>
      <w:r w:rsidRPr="00273F1B">
        <w:rPr>
          <w:rFonts w:ascii="Times New Roman" w:hAnsi="Times New Roman" w:cs="Times New Roman"/>
          <w:sz w:val="24"/>
          <w:szCs w:val="24"/>
        </w:rPr>
        <w:lastRenderedPageBreak/>
        <w:t>контрольной деятельности, размещается в том числе письменное разъяснение по указанным обращениям, подписанное Главой или должностным лицом.</w:t>
      </w:r>
    </w:p>
    <w:p w:rsidR="00AB6A6C" w:rsidRPr="00273F1B" w:rsidRDefault="00AB6A6C" w:rsidP="00BF416D">
      <w:pPr>
        <w:pStyle w:val="ConsPlusNormal"/>
        <w:ind w:firstLine="709"/>
        <w:jc w:val="both"/>
        <w:rPr>
          <w:rFonts w:ascii="Times New Roman" w:hAnsi="Times New Roman" w:cs="Times New Roman"/>
          <w:sz w:val="24"/>
          <w:szCs w:val="24"/>
        </w:rPr>
      </w:pPr>
      <w:bookmarkStart w:id="1" w:name="_GoBack"/>
      <w:bookmarkEnd w:id="1"/>
      <w:r w:rsidRPr="00273F1B">
        <w:rPr>
          <w:rFonts w:ascii="Times New Roman" w:hAnsi="Times New Roman" w:cs="Times New Roman"/>
          <w:sz w:val="24"/>
          <w:szCs w:val="24"/>
        </w:rPr>
        <w:t>При осуществлении консультирования должностное лицо, обязано соблюдать конфиденциальность информации, доступ к которой ограничен в соответствии с законодательством Российской Федерации.</w:t>
      </w:r>
    </w:p>
    <w:p w:rsidR="00AB6A6C" w:rsidRPr="00273F1B" w:rsidRDefault="00AB6A6C" w:rsidP="0015702A">
      <w:pPr>
        <w:pStyle w:val="ConsPlusNormal"/>
        <w:ind w:firstLine="709"/>
        <w:jc w:val="both"/>
        <w:rPr>
          <w:rFonts w:ascii="Times New Roman" w:hAnsi="Times New Roman" w:cs="Times New Roman"/>
          <w:sz w:val="24"/>
          <w:szCs w:val="24"/>
        </w:rPr>
      </w:pPr>
      <w:r w:rsidRPr="00273F1B">
        <w:rPr>
          <w:rFonts w:ascii="Times New Roman" w:hAnsi="Times New Roman" w:cs="Times New Roman"/>
          <w:sz w:val="24"/>
          <w:szCs w:val="24"/>
        </w:rPr>
        <w:t xml:space="preserve">В ходе консультирования не может предоставляться информация, содержащая оценку конкретного контрольного мероприятия, решений и </w:t>
      </w:r>
      <w:r w:rsidR="00732CB0" w:rsidRPr="00273F1B">
        <w:rPr>
          <w:rFonts w:ascii="Times New Roman" w:hAnsi="Times New Roman" w:cs="Times New Roman"/>
          <w:sz w:val="24"/>
          <w:szCs w:val="24"/>
        </w:rPr>
        <w:t xml:space="preserve">(или) действий должностных лиц </w:t>
      </w:r>
      <w:r w:rsidRPr="00273F1B">
        <w:rPr>
          <w:rFonts w:ascii="Times New Roman" w:hAnsi="Times New Roman" w:cs="Times New Roman"/>
          <w:sz w:val="24"/>
          <w:szCs w:val="24"/>
        </w:rPr>
        <w:t>иных участников контрольного мероприятия, а также результаты проведенных в рамках контрольного мероприятия экспертизы, испытаний.</w:t>
      </w:r>
    </w:p>
    <w:p w:rsidR="00AB6A6C" w:rsidRPr="00273F1B" w:rsidRDefault="00AB6A6C" w:rsidP="0015702A">
      <w:pPr>
        <w:pStyle w:val="ConsPlusNormal"/>
        <w:ind w:firstLine="709"/>
        <w:jc w:val="both"/>
        <w:rPr>
          <w:rFonts w:ascii="Times New Roman" w:hAnsi="Times New Roman" w:cs="Times New Roman"/>
          <w:sz w:val="24"/>
          <w:szCs w:val="24"/>
        </w:rPr>
      </w:pPr>
      <w:r w:rsidRPr="00273F1B">
        <w:rPr>
          <w:rFonts w:ascii="Times New Roman" w:hAnsi="Times New Roman" w:cs="Times New Roman"/>
          <w:sz w:val="24"/>
          <w:szCs w:val="24"/>
        </w:rPr>
        <w:t>Информация, ставш</w:t>
      </w:r>
      <w:r w:rsidR="00732CB0" w:rsidRPr="00273F1B">
        <w:rPr>
          <w:rFonts w:ascii="Times New Roman" w:hAnsi="Times New Roman" w:cs="Times New Roman"/>
          <w:sz w:val="24"/>
          <w:szCs w:val="24"/>
        </w:rPr>
        <w:t xml:space="preserve">ая известной должностному лицу </w:t>
      </w:r>
      <w:r w:rsidRPr="00273F1B">
        <w:rPr>
          <w:rFonts w:ascii="Times New Roman" w:hAnsi="Times New Roman" w:cs="Times New Roman"/>
          <w:sz w:val="24"/>
          <w:szCs w:val="24"/>
        </w:rPr>
        <w:t>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AB6A6C" w:rsidRPr="00273F1B" w:rsidRDefault="00AB6A6C" w:rsidP="0015702A">
      <w:pPr>
        <w:pStyle w:val="ConsPlusNormal"/>
        <w:ind w:firstLine="709"/>
        <w:jc w:val="both"/>
        <w:rPr>
          <w:rFonts w:ascii="Times New Roman" w:hAnsi="Times New Roman" w:cs="Times New Roman"/>
          <w:color w:val="000000"/>
          <w:sz w:val="24"/>
          <w:szCs w:val="24"/>
        </w:rPr>
      </w:pPr>
    </w:p>
    <w:p w:rsidR="00AB6A6C" w:rsidRPr="00273F1B" w:rsidRDefault="009668C2" w:rsidP="0015702A">
      <w:pPr>
        <w:pStyle w:val="ConsPlusNormal"/>
        <w:ind w:firstLine="0"/>
        <w:jc w:val="center"/>
        <w:rPr>
          <w:rFonts w:ascii="Times New Roman" w:hAnsi="Times New Roman" w:cs="Times New Roman"/>
          <w:b/>
          <w:bCs/>
          <w:color w:val="000000"/>
          <w:sz w:val="24"/>
          <w:szCs w:val="24"/>
        </w:rPr>
      </w:pPr>
      <w:r w:rsidRPr="00273F1B">
        <w:rPr>
          <w:rFonts w:ascii="Times New Roman" w:hAnsi="Times New Roman" w:cs="Times New Roman"/>
          <w:b/>
          <w:bCs/>
          <w:color w:val="000000"/>
          <w:sz w:val="24"/>
          <w:szCs w:val="24"/>
        </w:rPr>
        <w:t>Раздел </w:t>
      </w:r>
      <w:r w:rsidR="00AB6A6C" w:rsidRPr="00273F1B">
        <w:rPr>
          <w:rFonts w:ascii="Times New Roman" w:hAnsi="Times New Roman" w:cs="Times New Roman"/>
          <w:b/>
          <w:bCs/>
          <w:color w:val="000000"/>
          <w:sz w:val="24"/>
          <w:szCs w:val="24"/>
        </w:rPr>
        <w:t>4. Осуществление контрольных мероприятий и контрольных действий</w:t>
      </w:r>
    </w:p>
    <w:p w:rsidR="00AB6A6C" w:rsidRPr="00273F1B" w:rsidRDefault="00AB6A6C" w:rsidP="0015702A">
      <w:pPr>
        <w:pStyle w:val="ConsPlusNormal"/>
        <w:ind w:firstLine="0"/>
        <w:jc w:val="center"/>
        <w:rPr>
          <w:rFonts w:ascii="Times New Roman" w:hAnsi="Times New Roman" w:cs="Times New Roman"/>
          <w:b/>
          <w:bCs/>
          <w:color w:val="000000"/>
          <w:sz w:val="24"/>
          <w:szCs w:val="24"/>
        </w:rPr>
      </w:pPr>
    </w:p>
    <w:p w:rsidR="00AB6A6C" w:rsidRPr="00273F1B" w:rsidRDefault="00AB6A6C" w:rsidP="0015702A">
      <w:pPr>
        <w:pStyle w:val="ConsPlusNormal"/>
        <w:ind w:firstLine="709"/>
        <w:jc w:val="both"/>
        <w:rPr>
          <w:rFonts w:ascii="Times New Roman" w:hAnsi="Times New Roman" w:cs="Times New Roman"/>
          <w:sz w:val="24"/>
          <w:szCs w:val="24"/>
        </w:rPr>
      </w:pPr>
      <w:r w:rsidRPr="00273F1B">
        <w:rPr>
          <w:rFonts w:ascii="Times New Roman" w:hAnsi="Times New Roman" w:cs="Times New Roman"/>
          <w:color w:val="000000"/>
          <w:sz w:val="24"/>
          <w:szCs w:val="24"/>
        </w:rPr>
        <w:t xml:space="preserve">4.1. </w:t>
      </w:r>
      <w:r w:rsidR="002E004E" w:rsidRPr="00273F1B">
        <w:rPr>
          <w:rFonts w:ascii="Times New Roman" w:hAnsi="Times New Roman" w:cs="Times New Roman"/>
          <w:color w:val="000000"/>
          <w:sz w:val="24"/>
          <w:szCs w:val="24"/>
        </w:rPr>
        <w:t>При осуществлении контроля в сфере благоустройства администрацией могут проводиться следующие виды контрольных мероприятий и контрольных действий в рамках указанных мероприятий:</w:t>
      </w:r>
    </w:p>
    <w:p w:rsidR="00AB6A6C" w:rsidRPr="00273F1B" w:rsidRDefault="00AB6A6C" w:rsidP="0015702A">
      <w:pPr>
        <w:pStyle w:val="ConsPlusNormal"/>
        <w:ind w:firstLine="709"/>
        <w:jc w:val="both"/>
        <w:rPr>
          <w:rFonts w:ascii="Times New Roman" w:hAnsi="Times New Roman" w:cs="Times New Roman"/>
          <w:sz w:val="24"/>
          <w:szCs w:val="24"/>
        </w:rPr>
      </w:pPr>
      <w:r w:rsidRPr="00273F1B">
        <w:rPr>
          <w:rFonts w:ascii="Times New Roman" w:hAnsi="Times New Roman" w:cs="Times New Roman"/>
          <w:color w:val="000000"/>
          <w:sz w:val="24"/>
          <w:szCs w:val="24"/>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r w:rsidR="00F55E2E" w:rsidRPr="00273F1B">
        <w:rPr>
          <w:sz w:val="24"/>
          <w:szCs w:val="24"/>
        </w:rPr>
        <w:t>.</w:t>
      </w:r>
      <w:r w:rsidR="00273F1B">
        <w:rPr>
          <w:sz w:val="24"/>
          <w:szCs w:val="24"/>
        </w:rPr>
        <w:t xml:space="preserve"> </w:t>
      </w:r>
      <w:r w:rsidR="00F55E2E" w:rsidRPr="00273F1B">
        <w:rPr>
          <w:rFonts w:ascii="Times New Roman" w:hAnsi="Times New Roman" w:cs="Times New Roman"/>
          <w:color w:val="000000"/>
          <w:sz w:val="24"/>
          <w:szCs w:val="24"/>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r w:rsidRPr="00273F1B">
        <w:rPr>
          <w:rFonts w:ascii="Times New Roman" w:hAnsi="Times New Roman" w:cs="Times New Roman"/>
          <w:color w:val="000000"/>
          <w:sz w:val="24"/>
          <w:szCs w:val="24"/>
        </w:rPr>
        <w:t>;</w:t>
      </w:r>
    </w:p>
    <w:p w:rsidR="00AB6A6C" w:rsidRPr="00273F1B" w:rsidRDefault="00AB6A6C" w:rsidP="0015702A">
      <w:pPr>
        <w:pStyle w:val="ConsPlusNormal"/>
        <w:ind w:firstLine="709"/>
        <w:jc w:val="both"/>
        <w:rPr>
          <w:rFonts w:ascii="Times New Roman" w:hAnsi="Times New Roman" w:cs="Times New Roman"/>
          <w:sz w:val="24"/>
          <w:szCs w:val="24"/>
        </w:rPr>
      </w:pPr>
      <w:r w:rsidRPr="00273F1B">
        <w:rPr>
          <w:rFonts w:ascii="Times New Roman" w:hAnsi="Times New Roman" w:cs="Times New Roman"/>
          <w:color w:val="000000"/>
          <w:sz w:val="24"/>
          <w:szCs w:val="24"/>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r w:rsidR="00E7097D" w:rsidRPr="00273F1B">
        <w:rPr>
          <w:sz w:val="24"/>
          <w:szCs w:val="24"/>
        </w:rPr>
        <w:t>.</w:t>
      </w:r>
      <w:r w:rsidR="00E7097D" w:rsidRPr="00273F1B">
        <w:rPr>
          <w:rFonts w:ascii="Times New Roman" w:hAnsi="Times New Roman" w:cs="Times New Roman"/>
          <w:color w:val="000000"/>
          <w:sz w:val="24"/>
          <w:szCs w:val="24"/>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r w:rsidRPr="00273F1B">
        <w:rPr>
          <w:rFonts w:ascii="Times New Roman" w:hAnsi="Times New Roman" w:cs="Times New Roman"/>
          <w:color w:val="000000"/>
          <w:sz w:val="24"/>
          <w:szCs w:val="24"/>
        </w:rPr>
        <w:t>;</w:t>
      </w:r>
    </w:p>
    <w:p w:rsidR="00AB6A6C" w:rsidRPr="00273F1B" w:rsidRDefault="00AB6A6C" w:rsidP="0015702A">
      <w:pPr>
        <w:pStyle w:val="ConsPlusNormal"/>
        <w:ind w:firstLine="709"/>
        <w:jc w:val="both"/>
        <w:rPr>
          <w:rFonts w:ascii="Times New Roman" w:hAnsi="Times New Roman" w:cs="Times New Roman"/>
          <w:sz w:val="24"/>
          <w:szCs w:val="24"/>
        </w:rPr>
      </w:pPr>
      <w:r w:rsidRPr="00273F1B">
        <w:rPr>
          <w:rFonts w:ascii="Times New Roman" w:hAnsi="Times New Roman" w:cs="Times New Roman"/>
          <w:color w:val="000000"/>
          <w:sz w:val="24"/>
          <w:szCs w:val="24"/>
        </w:rPr>
        <w:t>3) документарная проверка (посредством получения письменных объяснений, истребования документов, экспертизы)</w:t>
      </w:r>
      <w:r w:rsidR="00E7097D" w:rsidRPr="00273F1B">
        <w:rPr>
          <w:rFonts w:ascii="Times New Roman" w:hAnsi="Times New Roman" w:cs="Times New Roman"/>
          <w:color w:val="000000"/>
          <w:sz w:val="24"/>
          <w:szCs w:val="24"/>
        </w:rPr>
        <w:t>.</w:t>
      </w:r>
      <w:r w:rsidR="00273F1B">
        <w:rPr>
          <w:rFonts w:ascii="Times New Roman" w:hAnsi="Times New Roman" w:cs="Times New Roman"/>
          <w:color w:val="000000"/>
          <w:sz w:val="24"/>
          <w:szCs w:val="24"/>
        </w:rPr>
        <w:t xml:space="preserve"> </w:t>
      </w:r>
      <w:r w:rsidR="00E7097D" w:rsidRPr="00273F1B">
        <w:rPr>
          <w:rFonts w:ascii="Times New Roman" w:hAnsi="Times New Roman" w:cs="Times New Roman"/>
          <w:color w:val="000000"/>
          <w:sz w:val="24"/>
          <w:szCs w:val="24"/>
        </w:rPr>
        <w:t>Срок проведения документарной проверки не может превышать десять рабочих дней</w:t>
      </w:r>
      <w:r w:rsidRPr="00273F1B">
        <w:rPr>
          <w:rFonts w:ascii="Times New Roman" w:hAnsi="Times New Roman" w:cs="Times New Roman"/>
          <w:color w:val="000000"/>
          <w:sz w:val="24"/>
          <w:szCs w:val="24"/>
        </w:rPr>
        <w:t>;</w:t>
      </w:r>
    </w:p>
    <w:p w:rsidR="00AB6A6C" w:rsidRPr="00273F1B" w:rsidRDefault="00AB6A6C" w:rsidP="0015702A">
      <w:pPr>
        <w:pStyle w:val="ConsPlusNormal"/>
        <w:ind w:firstLine="709"/>
        <w:jc w:val="both"/>
        <w:rPr>
          <w:rFonts w:ascii="Times New Roman" w:hAnsi="Times New Roman" w:cs="Times New Roman"/>
          <w:color w:val="000000"/>
          <w:sz w:val="24"/>
          <w:szCs w:val="24"/>
        </w:rPr>
      </w:pPr>
      <w:r w:rsidRPr="00273F1B">
        <w:rPr>
          <w:rFonts w:ascii="Times New Roman" w:hAnsi="Times New Roman" w:cs="Times New Roman"/>
          <w:color w:val="000000"/>
          <w:sz w:val="24"/>
          <w:szCs w:val="24"/>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r w:rsidR="00E7097D" w:rsidRPr="00273F1B">
        <w:rPr>
          <w:rFonts w:ascii="Times New Roman" w:hAnsi="Times New Roman" w:cs="Times New Roman"/>
          <w:color w:val="000000"/>
          <w:sz w:val="24"/>
          <w:szCs w:val="24"/>
        </w:rPr>
        <w:t>.Срок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 или производственному объекту</w:t>
      </w:r>
      <w:r w:rsidRPr="00273F1B">
        <w:rPr>
          <w:rFonts w:ascii="Times New Roman" w:hAnsi="Times New Roman" w:cs="Times New Roman"/>
          <w:color w:val="000000"/>
          <w:sz w:val="24"/>
          <w:szCs w:val="24"/>
        </w:rPr>
        <w:t>;</w:t>
      </w:r>
    </w:p>
    <w:p w:rsidR="00AB6A6C" w:rsidRPr="00273F1B" w:rsidRDefault="00AB6A6C" w:rsidP="0015702A">
      <w:pPr>
        <w:ind w:firstLine="709"/>
        <w:jc w:val="both"/>
        <w:rPr>
          <w:color w:val="000000"/>
        </w:rPr>
      </w:pPr>
      <w:r w:rsidRPr="00273F1B">
        <w:rPr>
          <w:color w:val="000000"/>
        </w:rPr>
        <w:t xml:space="preserve">5) наблюдение за соблюдением обязательных требований (посредством сбора и анализа данных об объектах контроля в сфере благоустройства, в том числе данных, которые поступают в ходе межведомственного информационного взаимодействия, </w:t>
      </w:r>
      <w:r w:rsidRPr="00273F1B">
        <w:rPr>
          <w:color w:val="000000"/>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273F1B">
        <w:rPr>
          <w:color w:val="000000"/>
        </w:rPr>
        <w:t>);</w:t>
      </w:r>
    </w:p>
    <w:p w:rsidR="00AB6A6C" w:rsidRPr="00273F1B" w:rsidRDefault="00AB6A6C" w:rsidP="0015702A">
      <w:pPr>
        <w:pStyle w:val="ConsPlusNormal"/>
        <w:ind w:firstLine="709"/>
        <w:jc w:val="both"/>
        <w:rPr>
          <w:rFonts w:ascii="Times New Roman" w:hAnsi="Times New Roman" w:cs="Times New Roman"/>
          <w:color w:val="000000"/>
          <w:sz w:val="24"/>
          <w:szCs w:val="24"/>
        </w:rPr>
      </w:pPr>
      <w:r w:rsidRPr="00273F1B">
        <w:rPr>
          <w:rFonts w:ascii="Times New Roman" w:hAnsi="Times New Roman" w:cs="Times New Roman"/>
          <w:color w:val="000000"/>
          <w:sz w:val="24"/>
          <w:szCs w:val="24"/>
        </w:rPr>
        <w:lastRenderedPageBreak/>
        <w:t>6) выездное обследование (посредством осмотра, инструментального обследования (с применением видеозаписи), испытания, экспертизы).</w:t>
      </w:r>
      <w:r w:rsidR="00273F1B">
        <w:rPr>
          <w:rFonts w:ascii="Times New Roman" w:hAnsi="Times New Roman" w:cs="Times New Roman"/>
          <w:color w:val="000000"/>
          <w:sz w:val="24"/>
          <w:szCs w:val="24"/>
        </w:rPr>
        <w:t xml:space="preserve"> </w:t>
      </w:r>
      <w:r w:rsidR="00E7097D" w:rsidRPr="00273F1B">
        <w:rPr>
          <w:rFonts w:ascii="Times New Roman" w:hAnsi="Times New Roman" w:cs="Times New Roman"/>
          <w:color w:val="000000"/>
          <w:sz w:val="24"/>
          <w:szCs w:val="24"/>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w:t>
      </w:r>
    </w:p>
    <w:p w:rsidR="00AB6A6C" w:rsidRPr="00273F1B" w:rsidRDefault="00AB6A6C" w:rsidP="0015702A">
      <w:pPr>
        <w:pStyle w:val="ConsPlusNormal"/>
        <w:ind w:firstLine="709"/>
        <w:jc w:val="both"/>
        <w:rPr>
          <w:rFonts w:ascii="Times New Roman" w:hAnsi="Times New Roman" w:cs="Times New Roman"/>
          <w:sz w:val="24"/>
          <w:szCs w:val="24"/>
        </w:rPr>
      </w:pPr>
      <w:r w:rsidRPr="00273F1B">
        <w:rPr>
          <w:rFonts w:ascii="Times New Roman" w:hAnsi="Times New Roman" w:cs="Times New Roman"/>
          <w:color w:val="000000"/>
          <w:sz w:val="24"/>
          <w:szCs w:val="24"/>
        </w:rPr>
        <w:t>Предусмотренные настоящим пунктом виды контрольных мероприятий и контрольных действий в рамках указанных мероприятий не дифференцируются в зависимости от отнесения конкретного объекта контроля к определенной категории риска в соответствии с приложением № 1 к настоящему Положению.</w:t>
      </w:r>
    </w:p>
    <w:p w:rsidR="00AB6A6C" w:rsidRPr="00273F1B" w:rsidRDefault="00AB6A6C" w:rsidP="0015702A">
      <w:pPr>
        <w:pStyle w:val="ConsPlusNormal"/>
        <w:ind w:firstLine="709"/>
        <w:jc w:val="both"/>
        <w:rPr>
          <w:rFonts w:ascii="Times New Roman" w:hAnsi="Times New Roman" w:cs="Times New Roman"/>
          <w:sz w:val="24"/>
          <w:szCs w:val="24"/>
        </w:rPr>
      </w:pPr>
      <w:r w:rsidRPr="00273F1B">
        <w:rPr>
          <w:rFonts w:ascii="Times New Roman" w:hAnsi="Times New Roman" w:cs="Times New Roman"/>
          <w:color w:val="000000"/>
          <w:sz w:val="24"/>
          <w:szCs w:val="24"/>
        </w:rPr>
        <w:t xml:space="preserve">4.2. Наблюдение за соблюдением обязательных требований и выездное обследование проводятся администрацией </w:t>
      </w:r>
      <w:r w:rsidR="002E004E" w:rsidRPr="00273F1B">
        <w:rPr>
          <w:rFonts w:ascii="Times New Roman" w:hAnsi="Times New Roman" w:cs="Times New Roman"/>
          <w:color w:val="000000"/>
          <w:sz w:val="24"/>
          <w:szCs w:val="24"/>
        </w:rPr>
        <w:t xml:space="preserve">в форме внеплановых мероприятий </w:t>
      </w:r>
      <w:r w:rsidRPr="00273F1B">
        <w:rPr>
          <w:rFonts w:ascii="Times New Roman" w:hAnsi="Times New Roman" w:cs="Times New Roman"/>
          <w:color w:val="000000"/>
          <w:sz w:val="24"/>
          <w:szCs w:val="24"/>
        </w:rPr>
        <w:t>без взаимодействия с контролируемыми лицами.</w:t>
      </w:r>
    </w:p>
    <w:p w:rsidR="00AB6A6C" w:rsidRPr="00273F1B" w:rsidRDefault="00AB6A6C" w:rsidP="0015702A">
      <w:pPr>
        <w:pStyle w:val="ConsPlusNormal"/>
        <w:ind w:firstLine="709"/>
        <w:jc w:val="both"/>
        <w:rPr>
          <w:rFonts w:ascii="Times New Roman" w:hAnsi="Times New Roman" w:cs="Times New Roman"/>
          <w:color w:val="000000"/>
          <w:sz w:val="24"/>
          <w:szCs w:val="24"/>
        </w:rPr>
      </w:pPr>
      <w:r w:rsidRPr="00273F1B">
        <w:rPr>
          <w:rFonts w:ascii="Times New Roman" w:hAnsi="Times New Roman" w:cs="Times New Roman"/>
          <w:color w:val="000000"/>
          <w:sz w:val="24"/>
          <w:szCs w:val="24"/>
        </w:rPr>
        <w:t>4.3. Контрольные мероприятия, указанные в подпунктах 1 – 4 пункта 4.1 настоящего Положения, проводятся в форме плановых и внеплановых мероприятий.</w:t>
      </w:r>
    </w:p>
    <w:p w:rsidR="00AB6A6C" w:rsidRPr="00273F1B" w:rsidRDefault="00AB6A6C" w:rsidP="0015702A">
      <w:pPr>
        <w:pStyle w:val="ConsPlusNormal"/>
        <w:ind w:firstLine="709"/>
        <w:jc w:val="both"/>
        <w:rPr>
          <w:rFonts w:ascii="Times New Roman" w:hAnsi="Times New Roman" w:cs="Times New Roman"/>
          <w:sz w:val="24"/>
          <w:szCs w:val="24"/>
        </w:rPr>
      </w:pPr>
      <w:r w:rsidRPr="00273F1B">
        <w:rPr>
          <w:rFonts w:ascii="Times New Roman" w:hAnsi="Times New Roman" w:cs="Times New Roman"/>
          <w:color w:val="000000"/>
          <w:sz w:val="24"/>
          <w:szCs w:val="24"/>
        </w:rPr>
        <w:t>4.4. В рамках осуществления контроля в сфере благоустройства могут проводиться следующие плановые контрольные мероприятия:</w:t>
      </w:r>
    </w:p>
    <w:p w:rsidR="00AB6A6C" w:rsidRPr="00273F1B" w:rsidRDefault="00AB6A6C" w:rsidP="0015702A">
      <w:pPr>
        <w:pStyle w:val="ConsPlusNormal"/>
        <w:ind w:firstLine="709"/>
        <w:jc w:val="both"/>
        <w:rPr>
          <w:rFonts w:ascii="Times New Roman" w:hAnsi="Times New Roman" w:cs="Times New Roman"/>
          <w:sz w:val="24"/>
          <w:szCs w:val="24"/>
        </w:rPr>
      </w:pPr>
      <w:r w:rsidRPr="00273F1B">
        <w:rPr>
          <w:rFonts w:ascii="Times New Roman" w:hAnsi="Times New Roman" w:cs="Times New Roman"/>
          <w:color w:val="000000"/>
          <w:sz w:val="24"/>
          <w:szCs w:val="24"/>
        </w:rPr>
        <w:t>1) инспекционный визит;</w:t>
      </w:r>
    </w:p>
    <w:p w:rsidR="00AB6A6C" w:rsidRPr="00273F1B" w:rsidRDefault="00AB6A6C" w:rsidP="0015702A">
      <w:pPr>
        <w:pStyle w:val="ConsPlusNormal"/>
        <w:ind w:firstLine="709"/>
        <w:jc w:val="both"/>
        <w:rPr>
          <w:rFonts w:ascii="Times New Roman" w:hAnsi="Times New Roman" w:cs="Times New Roman"/>
          <w:sz w:val="24"/>
          <w:szCs w:val="24"/>
        </w:rPr>
      </w:pPr>
      <w:r w:rsidRPr="00273F1B">
        <w:rPr>
          <w:rFonts w:ascii="Times New Roman" w:hAnsi="Times New Roman" w:cs="Times New Roman"/>
          <w:color w:val="000000"/>
          <w:sz w:val="24"/>
          <w:szCs w:val="24"/>
        </w:rPr>
        <w:t>2) рейдовый осмотр;</w:t>
      </w:r>
    </w:p>
    <w:p w:rsidR="00AB6A6C" w:rsidRPr="00273F1B" w:rsidRDefault="00AB6A6C" w:rsidP="0015702A">
      <w:pPr>
        <w:pStyle w:val="ConsPlusNormal"/>
        <w:ind w:firstLine="709"/>
        <w:jc w:val="both"/>
        <w:rPr>
          <w:rFonts w:ascii="Times New Roman" w:hAnsi="Times New Roman" w:cs="Times New Roman"/>
          <w:sz w:val="24"/>
          <w:szCs w:val="24"/>
        </w:rPr>
      </w:pPr>
      <w:r w:rsidRPr="00273F1B">
        <w:rPr>
          <w:rFonts w:ascii="Times New Roman" w:hAnsi="Times New Roman" w:cs="Times New Roman"/>
          <w:color w:val="000000"/>
          <w:sz w:val="24"/>
          <w:szCs w:val="24"/>
        </w:rPr>
        <w:t>3) документарная проверка;</w:t>
      </w:r>
    </w:p>
    <w:p w:rsidR="00AB6A6C" w:rsidRPr="00273F1B" w:rsidRDefault="00AB6A6C" w:rsidP="0015702A">
      <w:pPr>
        <w:pStyle w:val="ConsPlusNormal"/>
        <w:ind w:firstLine="709"/>
        <w:jc w:val="both"/>
        <w:rPr>
          <w:rFonts w:ascii="Times New Roman" w:hAnsi="Times New Roman" w:cs="Times New Roman"/>
          <w:sz w:val="24"/>
          <w:szCs w:val="24"/>
        </w:rPr>
      </w:pPr>
      <w:r w:rsidRPr="00273F1B">
        <w:rPr>
          <w:rFonts w:ascii="Times New Roman" w:hAnsi="Times New Roman" w:cs="Times New Roman"/>
          <w:color w:val="000000"/>
          <w:sz w:val="24"/>
          <w:szCs w:val="24"/>
        </w:rPr>
        <w:t>4) выездная проверка;</w:t>
      </w:r>
    </w:p>
    <w:p w:rsidR="00AB6A6C" w:rsidRPr="00273F1B" w:rsidRDefault="00AB6A6C" w:rsidP="0015702A">
      <w:pPr>
        <w:pStyle w:val="ConsPlusNormal"/>
        <w:ind w:firstLine="709"/>
        <w:jc w:val="both"/>
        <w:rPr>
          <w:rFonts w:ascii="Times New Roman" w:hAnsi="Times New Roman" w:cs="Times New Roman"/>
          <w:sz w:val="24"/>
          <w:szCs w:val="24"/>
        </w:rPr>
      </w:pPr>
      <w:r w:rsidRPr="00273F1B">
        <w:rPr>
          <w:rFonts w:ascii="Times New Roman" w:hAnsi="Times New Roman" w:cs="Times New Roman"/>
          <w:color w:val="000000"/>
          <w:sz w:val="24"/>
          <w:szCs w:val="24"/>
        </w:rPr>
        <w:t>4.5. В рамках осуществления контроля в сфере благоустройства могут проводиться следующие внеплановые контрольные мероприятия:</w:t>
      </w:r>
    </w:p>
    <w:p w:rsidR="00AB6A6C" w:rsidRPr="00273F1B" w:rsidRDefault="00AB6A6C" w:rsidP="0015702A">
      <w:pPr>
        <w:pStyle w:val="ConsPlusNormal"/>
        <w:ind w:firstLine="709"/>
        <w:jc w:val="both"/>
        <w:rPr>
          <w:rFonts w:ascii="Times New Roman" w:hAnsi="Times New Roman" w:cs="Times New Roman"/>
          <w:sz w:val="24"/>
          <w:szCs w:val="24"/>
        </w:rPr>
      </w:pPr>
      <w:r w:rsidRPr="00273F1B">
        <w:rPr>
          <w:rFonts w:ascii="Times New Roman" w:hAnsi="Times New Roman" w:cs="Times New Roman"/>
          <w:color w:val="000000"/>
          <w:sz w:val="24"/>
          <w:szCs w:val="24"/>
        </w:rPr>
        <w:t>1) инспекционный визит;</w:t>
      </w:r>
    </w:p>
    <w:p w:rsidR="00AB6A6C" w:rsidRPr="00273F1B" w:rsidRDefault="00AB6A6C" w:rsidP="0015702A">
      <w:pPr>
        <w:pStyle w:val="ConsPlusNormal"/>
        <w:ind w:firstLine="709"/>
        <w:jc w:val="both"/>
        <w:rPr>
          <w:rFonts w:ascii="Times New Roman" w:hAnsi="Times New Roman" w:cs="Times New Roman"/>
          <w:sz w:val="24"/>
          <w:szCs w:val="24"/>
        </w:rPr>
      </w:pPr>
      <w:r w:rsidRPr="00273F1B">
        <w:rPr>
          <w:rFonts w:ascii="Times New Roman" w:hAnsi="Times New Roman" w:cs="Times New Roman"/>
          <w:color w:val="000000"/>
          <w:sz w:val="24"/>
          <w:szCs w:val="24"/>
        </w:rPr>
        <w:t>2) рейдовый осмотр;</w:t>
      </w:r>
    </w:p>
    <w:p w:rsidR="00AB6A6C" w:rsidRPr="00273F1B" w:rsidRDefault="00AB6A6C" w:rsidP="0015702A">
      <w:pPr>
        <w:pStyle w:val="ConsPlusNormal"/>
        <w:ind w:firstLine="709"/>
        <w:jc w:val="both"/>
        <w:rPr>
          <w:rFonts w:ascii="Times New Roman" w:hAnsi="Times New Roman" w:cs="Times New Roman"/>
          <w:sz w:val="24"/>
          <w:szCs w:val="24"/>
        </w:rPr>
      </w:pPr>
      <w:r w:rsidRPr="00273F1B">
        <w:rPr>
          <w:rFonts w:ascii="Times New Roman" w:hAnsi="Times New Roman" w:cs="Times New Roman"/>
          <w:color w:val="000000"/>
          <w:sz w:val="24"/>
          <w:szCs w:val="24"/>
        </w:rPr>
        <w:t>3) документарная проверка;</w:t>
      </w:r>
    </w:p>
    <w:p w:rsidR="00AB6A6C" w:rsidRPr="00273F1B" w:rsidRDefault="00AB6A6C" w:rsidP="0015702A">
      <w:pPr>
        <w:pStyle w:val="ConsPlusNormal"/>
        <w:ind w:firstLine="709"/>
        <w:jc w:val="both"/>
        <w:rPr>
          <w:rFonts w:ascii="Times New Roman" w:hAnsi="Times New Roman" w:cs="Times New Roman"/>
          <w:sz w:val="24"/>
          <w:szCs w:val="24"/>
        </w:rPr>
      </w:pPr>
      <w:r w:rsidRPr="00273F1B">
        <w:rPr>
          <w:rFonts w:ascii="Times New Roman" w:hAnsi="Times New Roman" w:cs="Times New Roman"/>
          <w:color w:val="000000"/>
          <w:sz w:val="24"/>
          <w:szCs w:val="24"/>
        </w:rPr>
        <w:t>4) выездная проверка;</w:t>
      </w:r>
    </w:p>
    <w:p w:rsidR="00AB6A6C" w:rsidRPr="00273F1B" w:rsidRDefault="00AB6A6C" w:rsidP="0015702A">
      <w:pPr>
        <w:pStyle w:val="ConsPlusNormal"/>
        <w:ind w:firstLine="709"/>
        <w:jc w:val="both"/>
        <w:rPr>
          <w:rFonts w:ascii="Times New Roman" w:hAnsi="Times New Roman" w:cs="Times New Roman"/>
          <w:sz w:val="24"/>
          <w:szCs w:val="24"/>
        </w:rPr>
      </w:pPr>
      <w:r w:rsidRPr="00273F1B">
        <w:rPr>
          <w:rFonts w:ascii="Times New Roman" w:hAnsi="Times New Roman" w:cs="Times New Roman"/>
          <w:color w:val="000000"/>
          <w:sz w:val="24"/>
          <w:szCs w:val="24"/>
        </w:rPr>
        <w:t>5) наблюдение за соблюдением обязательных требований;</w:t>
      </w:r>
    </w:p>
    <w:p w:rsidR="00AB6A6C" w:rsidRPr="00273F1B" w:rsidRDefault="00AB6A6C" w:rsidP="0015702A">
      <w:pPr>
        <w:pStyle w:val="ConsPlusNormal"/>
        <w:ind w:firstLine="709"/>
        <w:jc w:val="both"/>
        <w:rPr>
          <w:rFonts w:ascii="Times New Roman" w:hAnsi="Times New Roman" w:cs="Times New Roman"/>
          <w:sz w:val="24"/>
          <w:szCs w:val="24"/>
        </w:rPr>
      </w:pPr>
      <w:r w:rsidRPr="00273F1B">
        <w:rPr>
          <w:rFonts w:ascii="Times New Roman" w:hAnsi="Times New Roman" w:cs="Times New Roman"/>
          <w:color w:val="000000"/>
          <w:sz w:val="24"/>
          <w:szCs w:val="24"/>
        </w:rPr>
        <w:t>6) выездное обследование.</w:t>
      </w:r>
    </w:p>
    <w:p w:rsidR="0058527B" w:rsidRPr="00273F1B" w:rsidRDefault="00AB6A6C" w:rsidP="0058527B">
      <w:pPr>
        <w:pStyle w:val="ConsPlusNormal"/>
        <w:ind w:firstLine="709"/>
        <w:jc w:val="both"/>
        <w:rPr>
          <w:rFonts w:ascii="Times New Roman" w:hAnsi="Times New Roman" w:cs="Times New Roman"/>
          <w:sz w:val="24"/>
          <w:szCs w:val="24"/>
        </w:rPr>
      </w:pPr>
      <w:r w:rsidRPr="00273F1B">
        <w:rPr>
          <w:rFonts w:ascii="Times New Roman" w:hAnsi="Times New Roman" w:cs="Times New Roman"/>
          <w:color w:val="000000"/>
          <w:sz w:val="24"/>
          <w:szCs w:val="24"/>
        </w:rPr>
        <w:t xml:space="preserve">4.6. </w:t>
      </w:r>
      <w:r w:rsidR="0058527B" w:rsidRPr="00273F1B">
        <w:rPr>
          <w:rFonts w:ascii="Times New Roman" w:hAnsi="Times New Roman" w:cs="Times New Roman"/>
          <w:sz w:val="24"/>
          <w:szCs w:val="24"/>
        </w:rPr>
        <w:t>Контрольные мероприятия, проводимые с взаимодействием с контролируемыми лицами, осуществляются по основаниям, предусмотренным пунктами 1 – 5 части 1 статьи 57 Федерального закона № 248.</w:t>
      </w:r>
    </w:p>
    <w:p w:rsidR="00AB6A6C" w:rsidRPr="00273F1B" w:rsidRDefault="00AB6A6C" w:rsidP="0058527B">
      <w:pPr>
        <w:pStyle w:val="ConsPlusNormal"/>
        <w:ind w:firstLine="709"/>
        <w:jc w:val="both"/>
        <w:rPr>
          <w:rFonts w:ascii="Times New Roman" w:hAnsi="Times New Roman" w:cs="Times New Roman"/>
          <w:sz w:val="24"/>
          <w:szCs w:val="24"/>
        </w:rPr>
      </w:pPr>
      <w:r w:rsidRPr="00273F1B">
        <w:rPr>
          <w:rFonts w:ascii="Times New Roman" w:hAnsi="Times New Roman" w:cs="Times New Roman"/>
          <w:color w:val="000000"/>
          <w:sz w:val="24"/>
          <w:szCs w:val="24"/>
        </w:rPr>
        <w:t>4.7. Индикаторы риска нарушения обязательных требований указаны в приложении № 2 к настоящему Положению.</w:t>
      </w:r>
    </w:p>
    <w:p w:rsidR="00AB6A6C" w:rsidRPr="00273F1B" w:rsidRDefault="00AB6A6C" w:rsidP="0015702A">
      <w:pPr>
        <w:pStyle w:val="ConsPlusNormal"/>
        <w:ind w:firstLine="709"/>
        <w:jc w:val="both"/>
        <w:rPr>
          <w:rFonts w:ascii="Times New Roman" w:hAnsi="Times New Roman" w:cs="Times New Roman"/>
          <w:sz w:val="24"/>
          <w:szCs w:val="24"/>
        </w:rPr>
      </w:pPr>
      <w:r w:rsidRPr="00273F1B">
        <w:rPr>
          <w:rFonts w:ascii="Times New Roman" w:hAnsi="Times New Roman" w:cs="Times New Roman"/>
          <w:color w:val="000000"/>
          <w:sz w:val="24"/>
          <w:szCs w:val="24"/>
        </w:rPr>
        <w:t>Перечень индикаторов риска нарушения обязательных требований размещается на официальном сайте администрации в специальном разделе, посвященном контрольной деятельности.</w:t>
      </w:r>
    </w:p>
    <w:p w:rsidR="00AB6A6C" w:rsidRPr="00273F1B" w:rsidRDefault="00AB6A6C" w:rsidP="0015702A">
      <w:pPr>
        <w:pStyle w:val="ConsPlusNormal"/>
        <w:ind w:firstLine="709"/>
        <w:jc w:val="both"/>
        <w:rPr>
          <w:rFonts w:ascii="Times New Roman" w:hAnsi="Times New Roman" w:cs="Times New Roman"/>
          <w:sz w:val="24"/>
          <w:szCs w:val="24"/>
        </w:rPr>
      </w:pPr>
      <w:r w:rsidRPr="00273F1B">
        <w:rPr>
          <w:rFonts w:ascii="Times New Roman" w:hAnsi="Times New Roman" w:cs="Times New Roman"/>
          <w:color w:val="000000"/>
          <w:sz w:val="24"/>
          <w:szCs w:val="24"/>
        </w:rPr>
        <w:t>4.8.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AB6A6C" w:rsidRPr="00273F1B" w:rsidRDefault="00AB6A6C" w:rsidP="0015702A">
      <w:pPr>
        <w:pStyle w:val="ConsPlusNormal"/>
        <w:ind w:firstLine="709"/>
        <w:jc w:val="both"/>
        <w:rPr>
          <w:rFonts w:ascii="Times New Roman" w:hAnsi="Times New Roman" w:cs="Times New Roman"/>
          <w:sz w:val="24"/>
          <w:szCs w:val="24"/>
        </w:rPr>
      </w:pPr>
      <w:r w:rsidRPr="00273F1B">
        <w:rPr>
          <w:rFonts w:ascii="Times New Roman" w:hAnsi="Times New Roman" w:cs="Times New Roman"/>
          <w:color w:val="000000"/>
          <w:sz w:val="24"/>
          <w:szCs w:val="24"/>
        </w:rPr>
        <w:t>4.9.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должн</w:t>
      </w:r>
      <w:r w:rsidR="00732CB0" w:rsidRPr="00273F1B">
        <w:rPr>
          <w:rFonts w:ascii="Times New Roman" w:hAnsi="Times New Roman" w:cs="Times New Roman"/>
          <w:color w:val="000000"/>
          <w:sz w:val="24"/>
          <w:szCs w:val="24"/>
        </w:rPr>
        <w:t xml:space="preserve">остного лица </w:t>
      </w:r>
      <w:r w:rsidRPr="00273F1B">
        <w:rPr>
          <w:rFonts w:ascii="Times New Roman" w:hAnsi="Times New Roman" w:cs="Times New Roman"/>
          <w:color w:val="000000"/>
          <w:sz w:val="24"/>
          <w:szCs w:val="24"/>
        </w:rPr>
        <w:t>о проведении контрольного мероприятия.</w:t>
      </w:r>
    </w:p>
    <w:p w:rsidR="00AB6A6C" w:rsidRPr="00273F1B" w:rsidRDefault="00AB6A6C" w:rsidP="0015702A">
      <w:pPr>
        <w:pStyle w:val="ConsPlusNormal"/>
        <w:ind w:firstLine="709"/>
        <w:jc w:val="both"/>
        <w:rPr>
          <w:rFonts w:ascii="Times New Roman" w:hAnsi="Times New Roman" w:cs="Times New Roman"/>
          <w:i/>
          <w:iCs/>
          <w:color w:val="000000"/>
          <w:sz w:val="24"/>
          <w:szCs w:val="24"/>
        </w:rPr>
      </w:pPr>
      <w:r w:rsidRPr="00273F1B">
        <w:rPr>
          <w:rFonts w:ascii="Times New Roman" w:hAnsi="Times New Roman" w:cs="Times New Roman"/>
          <w:color w:val="000000"/>
          <w:sz w:val="24"/>
          <w:szCs w:val="24"/>
        </w:rPr>
        <w:t>4.10. Контрольные мероприятия, проводимые без взаимодействия с контролируемыми лицами, проводятся должностными лицами на осно</w:t>
      </w:r>
      <w:r w:rsidR="00023019" w:rsidRPr="00273F1B">
        <w:rPr>
          <w:rFonts w:ascii="Times New Roman" w:hAnsi="Times New Roman" w:cs="Times New Roman"/>
          <w:color w:val="000000"/>
          <w:sz w:val="24"/>
          <w:szCs w:val="24"/>
        </w:rPr>
        <w:t>вании задания Г</w:t>
      </w:r>
      <w:r w:rsidRPr="00273F1B">
        <w:rPr>
          <w:rFonts w:ascii="Times New Roman" w:hAnsi="Times New Roman" w:cs="Times New Roman"/>
          <w:color w:val="000000"/>
          <w:sz w:val="24"/>
          <w:szCs w:val="24"/>
        </w:rPr>
        <w:t>лавы</w:t>
      </w:r>
      <w:r w:rsidRPr="00273F1B">
        <w:rPr>
          <w:rFonts w:ascii="Times New Roman" w:hAnsi="Times New Roman" w:cs="Times New Roman"/>
          <w:i/>
          <w:iCs/>
          <w:color w:val="000000"/>
          <w:sz w:val="24"/>
          <w:szCs w:val="24"/>
        </w:rPr>
        <w:t xml:space="preserve">, </w:t>
      </w:r>
      <w:r w:rsidRPr="00273F1B">
        <w:rPr>
          <w:rFonts w:ascii="Times New Roman" w:hAnsi="Times New Roman" w:cs="Times New Roman"/>
          <w:color w:val="000000"/>
          <w:sz w:val="24"/>
          <w:szCs w:val="24"/>
          <w:shd w:val="clear" w:color="auto" w:fill="FFFFFF"/>
        </w:rPr>
        <w:t>задания, содержащегося в планах работы администрации, в том числе в случаях, установленных</w:t>
      </w:r>
      <w:r w:rsidRPr="00273F1B">
        <w:rPr>
          <w:rFonts w:ascii="Times New Roman" w:hAnsi="Times New Roman" w:cs="Times New Roman"/>
          <w:color w:val="000000"/>
          <w:sz w:val="24"/>
          <w:szCs w:val="24"/>
        </w:rPr>
        <w:t xml:space="preserve"> Федеральным </w:t>
      </w:r>
      <w:hyperlink r:id="rId11" w:history="1">
        <w:r w:rsidRPr="00273F1B">
          <w:rPr>
            <w:rStyle w:val="a3"/>
            <w:rFonts w:ascii="Times New Roman" w:hAnsi="Times New Roman" w:cs="Times New Roman"/>
            <w:color w:val="000000"/>
            <w:sz w:val="24"/>
            <w:szCs w:val="24"/>
            <w:u w:val="none"/>
          </w:rPr>
          <w:t>законом</w:t>
        </w:r>
      </w:hyperlink>
      <w:r w:rsidR="00273F1B">
        <w:rPr>
          <w:sz w:val="24"/>
          <w:szCs w:val="24"/>
        </w:rPr>
        <w:t xml:space="preserve"> </w:t>
      </w:r>
      <w:r w:rsidR="008E0BEB" w:rsidRPr="00273F1B">
        <w:rPr>
          <w:rFonts w:ascii="Times New Roman" w:hAnsi="Times New Roman" w:cs="Times New Roman"/>
          <w:color w:val="000000"/>
          <w:sz w:val="24"/>
          <w:szCs w:val="24"/>
        </w:rPr>
        <w:t>№ </w:t>
      </w:r>
      <w:r w:rsidRPr="00273F1B">
        <w:rPr>
          <w:rFonts w:ascii="Times New Roman" w:hAnsi="Times New Roman" w:cs="Times New Roman"/>
          <w:color w:val="000000"/>
          <w:sz w:val="24"/>
          <w:szCs w:val="24"/>
        </w:rPr>
        <w:t>248-ФЗ.</w:t>
      </w:r>
    </w:p>
    <w:p w:rsidR="00AB6A6C" w:rsidRPr="00273F1B" w:rsidRDefault="00AB6A6C" w:rsidP="0015702A">
      <w:pPr>
        <w:pStyle w:val="ConsPlusNormal"/>
        <w:ind w:firstLine="709"/>
        <w:jc w:val="both"/>
        <w:rPr>
          <w:rFonts w:ascii="Times New Roman" w:hAnsi="Times New Roman" w:cs="Times New Roman"/>
          <w:color w:val="000000"/>
          <w:sz w:val="24"/>
          <w:szCs w:val="24"/>
        </w:rPr>
      </w:pPr>
      <w:r w:rsidRPr="00273F1B">
        <w:rPr>
          <w:rFonts w:ascii="Times New Roman" w:hAnsi="Times New Roman" w:cs="Times New Roman"/>
          <w:color w:val="000000"/>
          <w:sz w:val="24"/>
          <w:szCs w:val="24"/>
        </w:rPr>
        <w:lastRenderedPageBreak/>
        <w:t>4.11. Контрольные мероприятия в отношении граждан, юридических лиц и индивидуальных предпринимателей п</w:t>
      </w:r>
      <w:r w:rsidR="008E0BEB" w:rsidRPr="00273F1B">
        <w:rPr>
          <w:rFonts w:ascii="Times New Roman" w:hAnsi="Times New Roman" w:cs="Times New Roman"/>
          <w:color w:val="000000"/>
          <w:sz w:val="24"/>
          <w:szCs w:val="24"/>
        </w:rPr>
        <w:t xml:space="preserve">роводятся должностными лицами </w:t>
      </w:r>
      <w:r w:rsidRPr="00273F1B">
        <w:rPr>
          <w:rFonts w:ascii="Times New Roman" w:hAnsi="Times New Roman" w:cs="Times New Roman"/>
          <w:color w:val="000000"/>
          <w:sz w:val="24"/>
          <w:szCs w:val="24"/>
        </w:rPr>
        <w:t xml:space="preserve">в соответствии с Федеральным </w:t>
      </w:r>
      <w:hyperlink r:id="rId12" w:history="1">
        <w:r w:rsidRPr="00273F1B">
          <w:rPr>
            <w:rStyle w:val="a3"/>
            <w:rFonts w:ascii="Times New Roman" w:hAnsi="Times New Roman" w:cs="Times New Roman"/>
            <w:color w:val="000000"/>
            <w:sz w:val="24"/>
            <w:szCs w:val="24"/>
            <w:u w:val="none"/>
          </w:rPr>
          <w:t>законом</w:t>
        </w:r>
      </w:hyperlink>
      <w:r w:rsidR="00273F1B">
        <w:rPr>
          <w:sz w:val="24"/>
          <w:szCs w:val="24"/>
        </w:rPr>
        <w:t xml:space="preserve"> </w:t>
      </w:r>
      <w:r w:rsidR="008E0BEB" w:rsidRPr="00273F1B">
        <w:rPr>
          <w:rFonts w:ascii="Times New Roman" w:hAnsi="Times New Roman" w:cs="Times New Roman"/>
          <w:color w:val="000000"/>
          <w:sz w:val="24"/>
          <w:szCs w:val="24"/>
        </w:rPr>
        <w:t>№ </w:t>
      </w:r>
      <w:r w:rsidRPr="00273F1B">
        <w:rPr>
          <w:rFonts w:ascii="Times New Roman" w:hAnsi="Times New Roman" w:cs="Times New Roman"/>
          <w:color w:val="000000"/>
          <w:sz w:val="24"/>
          <w:szCs w:val="24"/>
        </w:rPr>
        <w:t>248-ФЗ.</w:t>
      </w:r>
    </w:p>
    <w:p w:rsidR="00AB6A6C" w:rsidRPr="00273F1B" w:rsidRDefault="00AB6A6C" w:rsidP="0015702A">
      <w:pPr>
        <w:ind w:firstLine="709"/>
        <w:jc w:val="both"/>
        <w:rPr>
          <w:color w:val="000000"/>
        </w:rPr>
      </w:pPr>
      <w:r w:rsidRPr="00273F1B">
        <w:rPr>
          <w:color w:val="000000"/>
        </w:rPr>
        <w:t xml:space="preserve">4.12. Администрация при организации и осуществлении контроля в сфере благоустройства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Pr="00273F1B">
        <w:rPr>
          <w:color w:val="000000"/>
          <w:shd w:val="clear" w:color="auto" w:fill="FFFFFF"/>
        </w:rPr>
        <w:t>распоряжением Правительств</w:t>
      </w:r>
      <w:r w:rsidR="0058527B" w:rsidRPr="00273F1B">
        <w:rPr>
          <w:color w:val="000000"/>
          <w:shd w:val="clear" w:color="auto" w:fill="FFFFFF"/>
        </w:rPr>
        <w:t xml:space="preserve">а Российской Федерации от 19 апреля </w:t>
      </w:r>
      <w:r w:rsidRPr="00273F1B">
        <w:rPr>
          <w:color w:val="000000"/>
          <w:shd w:val="clear" w:color="auto" w:fill="FFFFFF"/>
        </w:rPr>
        <w:t>2016</w:t>
      </w:r>
      <w:r w:rsidR="0058527B" w:rsidRPr="00273F1B">
        <w:rPr>
          <w:color w:val="000000"/>
          <w:shd w:val="clear" w:color="auto" w:fill="FFFFFF"/>
        </w:rPr>
        <w:t xml:space="preserve"> года № </w:t>
      </w:r>
      <w:r w:rsidRPr="00273F1B">
        <w:rPr>
          <w:color w:val="000000"/>
          <w:shd w:val="clear" w:color="auto" w:fill="FFFFFF"/>
        </w:rPr>
        <w:t>724-р перечнем</w:t>
      </w:r>
      <w:r w:rsidRPr="00273F1B">
        <w:rPr>
          <w:color w:val="000000"/>
        </w:rPr>
        <w:br/>
      </w:r>
      <w:r w:rsidRPr="00273F1B">
        <w:rPr>
          <w:color w:val="000000"/>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00273F1B">
        <w:rPr>
          <w:color w:val="000000"/>
          <w:shd w:val="clear" w:color="auto" w:fill="FFFFFF"/>
        </w:rPr>
        <w:t xml:space="preserve"> </w:t>
      </w:r>
      <w:hyperlink r:id="rId13" w:history="1">
        <w:r w:rsidRPr="00273F1B">
          <w:rPr>
            <w:rStyle w:val="a3"/>
            <w:color w:val="000000"/>
            <w:u w:val="none"/>
          </w:rPr>
          <w:t>Правилами</w:t>
        </w:r>
      </w:hyperlink>
      <w:r w:rsidRPr="00273F1B">
        <w:rPr>
          <w:color w:val="000000"/>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w:t>
      </w:r>
      <w:r w:rsidR="005D7D9E" w:rsidRPr="00273F1B">
        <w:rPr>
          <w:color w:val="000000"/>
        </w:rPr>
        <w:t xml:space="preserve">а Российской Федерации от 06 марта </w:t>
      </w:r>
      <w:r w:rsidRPr="00273F1B">
        <w:rPr>
          <w:color w:val="000000"/>
        </w:rPr>
        <w:t>2021</w:t>
      </w:r>
      <w:r w:rsidR="005D7D9E" w:rsidRPr="00273F1B">
        <w:rPr>
          <w:color w:val="000000"/>
        </w:rPr>
        <w:t xml:space="preserve"> года № </w:t>
      </w:r>
      <w:r w:rsidRPr="00273F1B">
        <w:rPr>
          <w:color w:val="000000"/>
        </w:rPr>
        <w:t>338 «О межведомственном информационном взаимодействии в рамках осуществления государственного контроля (надзора), муниципального контроля».</w:t>
      </w:r>
    </w:p>
    <w:p w:rsidR="00AB6A6C" w:rsidRPr="00273F1B" w:rsidRDefault="00AB6A6C" w:rsidP="0015702A">
      <w:pPr>
        <w:pStyle w:val="ConsPlusNormal"/>
        <w:ind w:firstLine="709"/>
        <w:jc w:val="both"/>
        <w:rPr>
          <w:rFonts w:ascii="Times New Roman" w:hAnsi="Times New Roman" w:cs="Times New Roman"/>
          <w:sz w:val="24"/>
          <w:szCs w:val="24"/>
        </w:rPr>
      </w:pPr>
      <w:r w:rsidRPr="00273F1B">
        <w:rPr>
          <w:rFonts w:ascii="Times New Roman" w:hAnsi="Times New Roman" w:cs="Times New Roman"/>
          <w:color w:val="000000"/>
          <w:sz w:val="24"/>
          <w:szCs w:val="24"/>
        </w:rPr>
        <w:t xml:space="preserve">4.13. Плановые контрольные мероприятия в отношении юридических лиц, индивидуальных предпринимателей и граждан проводятся на основании ежегодных планов проведения плановых контрольных мероприятий разрабатываемых в соответствии с </w:t>
      </w:r>
      <w:hyperlink r:id="rId14" w:history="1">
        <w:r w:rsidRPr="00273F1B">
          <w:rPr>
            <w:rStyle w:val="a3"/>
            <w:rFonts w:ascii="Times New Roman" w:hAnsi="Times New Roman" w:cs="Times New Roman"/>
            <w:color w:val="000000"/>
            <w:sz w:val="24"/>
            <w:szCs w:val="24"/>
            <w:u w:val="none"/>
          </w:rPr>
          <w:t>Правилами</w:t>
        </w:r>
      </w:hyperlink>
      <w:r w:rsidRPr="00273F1B">
        <w:rPr>
          <w:rFonts w:ascii="Times New Roman" w:hAnsi="Times New Roman" w:cs="Times New Roman"/>
          <w:color w:val="000000"/>
          <w:sz w:val="24"/>
          <w:szCs w:val="24"/>
        </w:rPr>
        <w:t xml:space="preserve">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утвержденными постановлением Правительств</w:t>
      </w:r>
      <w:r w:rsidR="0058527B" w:rsidRPr="00273F1B">
        <w:rPr>
          <w:rFonts w:ascii="Times New Roman" w:hAnsi="Times New Roman" w:cs="Times New Roman"/>
          <w:color w:val="000000"/>
          <w:sz w:val="24"/>
          <w:szCs w:val="24"/>
        </w:rPr>
        <w:t xml:space="preserve">а Российской Федерации от 31 декабря </w:t>
      </w:r>
      <w:r w:rsidRPr="00273F1B">
        <w:rPr>
          <w:rFonts w:ascii="Times New Roman" w:hAnsi="Times New Roman" w:cs="Times New Roman"/>
          <w:color w:val="000000"/>
          <w:sz w:val="24"/>
          <w:szCs w:val="24"/>
        </w:rPr>
        <w:t>2020</w:t>
      </w:r>
      <w:r w:rsidR="0058527B" w:rsidRPr="00273F1B">
        <w:rPr>
          <w:rFonts w:ascii="Times New Roman" w:hAnsi="Times New Roman" w:cs="Times New Roman"/>
          <w:color w:val="000000"/>
          <w:sz w:val="24"/>
          <w:szCs w:val="24"/>
        </w:rPr>
        <w:t xml:space="preserve"> года  № </w:t>
      </w:r>
      <w:r w:rsidRPr="00273F1B">
        <w:rPr>
          <w:rFonts w:ascii="Times New Roman" w:hAnsi="Times New Roman" w:cs="Times New Roman"/>
          <w:color w:val="000000"/>
          <w:sz w:val="24"/>
          <w:szCs w:val="24"/>
        </w:rPr>
        <w:t>2428 «О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с учетом особенностей, установленных настоящим Положением.</w:t>
      </w:r>
    </w:p>
    <w:p w:rsidR="00AB6A6C" w:rsidRPr="00273F1B" w:rsidRDefault="00AB6A6C" w:rsidP="0015702A">
      <w:pPr>
        <w:pStyle w:val="ConsPlusNormal"/>
        <w:ind w:firstLine="709"/>
        <w:jc w:val="both"/>
        <w:rPr>
          <w:rFonts w:ascii="Times New Roman" w:hAnsi="Times New Roman" w:cs="Times New Roman"/>
          <w:color w:val="000000"/>
          <w:sz w:val="24"/>
          <w:szCs w:val="24"/>
        </w:rPr>
      </w:pPr>
      <w:r w:rsidRPr="00273F1B">
        <w:rPr>
          <w:rFonts w:ascii="Times New Roman" w:hAnsi="Times New Roman" w:cs="Times New Roman"/>
          <w:color w:val="000000"/>
          <w:sz w:val="24"/>
          <w:szCs w:val="24"/>
        </w:rPr>
        <w:t xml:space="preserve">4.14. </w:t>
      </w:r>
      <w:r w:rsidRPr="00273F1B">
        <w:rPr>
          <w:rFonts w:ascii="Times New Roman" w:hAnsi="Times New Roman" w:cs="Times New Roman"/>
          <w:color w:val="000000"/>
          <w:sz w:val="24"/>
          <w:szCs w:val="24"/>
          <w:shd w:val="clear" w:color="auto" w:fill="FFFFFF"/>
        </w:rPr>
        <w:t>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rsidR="00AB6A6C" w:rsidRPr="00273F1B" w:rsidRDefault="00AB6A6C" w:rsidP="0015702A">
      <w:pPr>
        <w:ind w:firstLine="709"/>
        <w:jc w:val="both"/>
        <w:rPr>
          <w:color w:val="000000"/>
          <w:shd w:val="clear" w:color="auto" w:fill="FFFFFF"/>
        </w:rPr>
      </w:pPr>
      <w:r w:rsidRPr="00273F1B">
        <w:rPr>
          <w:color w:val="000000"/>
        </w:rPr>
        <w:t xml:space="preserve">1) </w:t>
      </w:r>
      <w:r w:rsidRPr="00273F1B">
        <w:rPr>
          <w:color w:val="000000"/>
          <w:shd w:val="clear" w:color="auto" w:fill="FFFFFF"/>
        </w:rPr>
        <w:t xml:space="preserve">отсутствие контролируемого лица либо его представителя не препятствует оценке </w:t>
      </w:r>
      <w:r w:rsidR="00732CB0" w:rsidRPr="00273F1B">
        <w:rPr>
          <w:color w:val="000000"/>
        </w:rPr>
        <w:t xml:space="preserve">должностным лицом </w:t>
      </w:r>
      <w:r w:rsidRPr="00273F1B">
        <w:rPr>
          <w:color w:val="000000"/>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AB6A6C" w:rsidRPr="00273F1B" w:rsidRDefault="00AB6A6C" w:rsidP="0015702A">
      <w:pPr>
        <w:ind w:firstLine="709"/>
        <w:jc w:val="both"/>
        <w:rPr>
          <w:color w:val="000000"/>
        </w:rPr>
      </w:pPr>
      <w:r w:rsidRPr="00273F1B">
        <w:rPr>
          <w:color w:val="000000"/>
          <w:shd w:val="clear" w:color="auto" w:fill="FFFFFF"/>
        </w:rPr>
        <w:t xml:space="preserve">2) отсутствие признаков </w:t>
      </w:r>
      <w:r w:rsidRPr="00273F1B">
        <w:rPr>
          <w:color w:val="000000"/>
        </w:rPr>
        <w:t>явной непосредственной угрозы причинения или фактического причинения вреда (ущерба) охраняемым законом ценностям;</w:t>
      </w:r>
    </w:p>
    <w:p w:rsidR="00AB6A6C" w:rsidRPr="00273F1B" w:rsidRDefault="00AB6A6C" w:rsidP="0015702A">
      <w:pPr>
        <w:ind w:firstLine="709"/>
        <w:jc w:val="both"/>
        <w:rPr>
          <w:color w:val="000000"/>
        </w:rPr>
      </w:pPr>
      <w:r w:rsidRPr="00273F1B">
        <w:rPr>
          <w:color w:val="000000"/>
        </w:rPr>
        <w:t>3) имеются уважительные причины для отсутствия контролируемого лица (болезнь</w:t>
      </w:r>
      <w:r w:rsidRPr="00273F1B">
        <w:rPr>
          <w:color w:val="000000"/>
          <w:shd w:val="clear" w:color="auto" w:fill="FFFFFF"/>
        </w:rPr>
        <w:t xml:space="preserve"> контролируемого лица</w:t>
      </w:r>
      <w:r w:rsidRPr="00273F1B">
        <w:rPr>
          <w:color w:val="000000"/>
        </w:rPr>
        <w:t>, его командировка и т.п.) при проведении</w:t>
      </w:r>
      <w:r w:rsidRPr="00273F1B">
        <w:rPr>
          <w:color w:val="000000"/>
          <w:shd w:val="clear" w:color="auto" w:fill="FFFFFF"/>
        </w:rPr>
        <w:t xml:space="preserve"> контрольного мероприятия</w:t>
      </w:r>
      <w:r w:rsidRPr="00273F1B">
        <w:rPr>
          <w:color w:val="000000"/>
        </w:rPr>
        <w:t>.</w:t>
      </w:r>
    </w:p>
    <w:p w:rsidR="00EF7822" w:rsidRPr="00273F1B" w:rsidRDefault="00EF7822" w:rsidP="00EF7822">
      <w:pPr>
        <w:pStyle w:val="ConsPlusNormal"/>
        <w:ind w:firstLine="709"/>
        <w:jc w:val="both"/>
        <w:rPr>
          <w:rFonts w:ascii="Times New Roman" w:hAnsi="Times New Roman" w:cs="Times New Roman"/>
          <w:color w:val="000000"/>
          <w:sz w:val="24"/>
          <w:szCs w:val="24"/>
        </w:rPr>
      </w:pPr>
      <w:r w:rsidRPr="00273F1B">
        <w:rPr>
          <w:rFonts w:ascii="Times New Roman" w:hAnsi="Times New Roman" w:cs="Times New Roman"/>
          <w:color w:val="000000"/>
          <w:sz w:val="24"/>
          <w:szCs w:val="24"/>
        </w:rPr>
        <w:t xml:space="preserve">4.15. Во всех случаях проведения контрольных мероприятий для фиксации должностными лицами и лицами, привлекаемыми к совершению контрольных действий, </w:t>
      </w:r>
      <w:r w:rsidRPr="00273F1B">
        <w:rPr>
          <w:rFonts w:ascii="Times New Roman" w:hAnsi="Times New Roman" w:cs="Times New Roman"/>
          <w:color w:val="000000"/>
          <w:sz w:val="24"/>
          <w:szCs w:val="24"/>
        </w:rPr>
        <w:lastRenderedPageBreak/>
        <w:t>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EF7822" w:rsidRPr="00273F1B" w:rsidRDefault="00EF7822" w:rsidP="00EF7822">
      <w:pPr>
        <w:pStyle w:val="ConsPlusNormal"/>
        <w:ind w:firstLine="709"/>
        <w:jc w:val="both"/>
        <w:rPr>
          <w:rFonts w:ascii="Times New Roman" w:hAnsi="Times New Roman" w:cs="Times New Roman"/>
          <w:sz w:val="24"/>
          <w:szCs w:val="24"/>
        </w:rPr>
      </w:pPr>
      <w:r w:rsidRPr="00273F1B">
        <w:rPr>
          <w:rFonts w:ascii="Times New Roman" w:hAnsi="Times New Roman" w:cs="Times New Roman"/>
          <w:color w:val="000000"/>
          <w:sz w:val="24"/>
          <w:szCs w:val="24"/>
        </w:rPr>
        <w:t xml:space="preserve">4.16.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5" w:history="1">
        <w:r w:rsidRPr="00273F1B">
          <w:rPr>
            <w:rStyle w:val="a3"/>
            <w:rFonts w:ascii="Times New Roman" w:hAnsi="Times New Roman" w:cs="Times New Roman"/>
            <w:color w:val="000000"/>
            <w:sz w:val="24"/>
            <w:szCs w:val="24"/>
            <w:u w:val="none"/>
          </w:rPr>
          <w:t>частью 2 статьи 90</w:t>
        </w:r>
      </w:hyperlink>
      <w:r w:rsidRPr="00273F1B">
        <w:rPr>
          <w:rFonts w:ascii="Times New Roman" w:hAnsi="Times New Roman" w:cs="Times New Roman"/>
          <w:color w:val="000000"/>
          <w:sz w:val="24"/>
          <w:szCs w:val="24"/>
        </w:rPr>
        <w:t xml:space="preserve"> Федерального закона № 248-ФЗ.</w:t>
      </w:r>
    </w:p>
    <w:p w:rsidR="00EF7822" w:rsidRPr="00273F1B" w:rsidRDefault="00EF7822" w:rsidP="00EF7822">
      <w:pPr>
        <w:pStyle w:val="ConsPlusNormal"/>
        <w:ind w:firstLine="709"/>
        <w:jc w:val="both"/>
        <w:rPr>
          <w:rFonts w:ascii="Times New Roman" w:hAnsi="Times New Roman" w:cs="Times New Roman"/>
          <w:color w:val="000000"/>
          <w:sz w:val="24"/>
          <w:szCs w:val="24"/>
        </w:rPr>
      </w:pPr>
      <w:r w:rsidRPr="00273F1B">
        <w:rPr>
          <w:rFonts w:ascii="Times New Roman" w:hAnsi="Times New Roman" w:cs="Times New Roman"/>
          <w:color w:val="000000"/>
          <w:sz w:val="24"/>
          <w:szCs w:val="24"/>
        </w:rPr>
        <w:t>4.17.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EF7822" w:rsidRPr="00273F1B" w:rsidRDefault="00EF7822" w:rsidP="00EF7822">
      <w:pPr>
        <w:ind w:firstLine="709"/>
        <w:jc w:val="both"/>
        <w:rPr>
          <w:color w:val="000000"/>
        </w:rPr>
      </w:pPr>
      <w:r w:rsidRPr="00273F1B">
        <w:rPr>
          <w:color w:val="000000"/>
        </w:rPr>
        <w:t>4.18. Оформление акта производится на месте проведения контрольного мероприятия в день окончания проведения такого мероприятия,</w:t>
      </w:r>
      <w:r w:rsidRPr="00273F1B">
        <w:rPr>
          <w:color w:val="000000"/>
          <w:shd w:val="clear" w:color="auto" w:fill="FFFFFF"/>
        </w:rPr>
        <w:t xml:space="preserve"> если иной порядок оформления акта не установлен Правительством Российской Федерации</w:t>
      </w:r>
      <w:r w:rsidRPr="00273F1B">
        <w:rPr>
          <w:color w:val="000000"/>
        </w:rPr>
        <w:t>.</w:t>
      </w:r>
    </w:p>
    <w:p w:rsidR="00EF7822" w:rsidRPr="00273F1B" w:rsidRDefault="00EF7822" w:rsidP="00EF7822">
      <w:pPr>
        <w:pStyle w:val="ConsPlusNormal"/>
        <w:ind w:firstLine="709"/>
        <w:jc w:val="both"/>
        <w:rPr>
          <w:rFonts w:ascii="Times New Roman" w:hAnsi="Times New Roman" w:cs="Times New Roman"/>
          <w:sz w:val="24"/>
          <w:szCs w:val="24"/>
        </w:rPr>
      </w:pPr>
      <w:r w:rsidRPr="00273F1B">
        <w:rPr>
          <w:rFonts w:ascii="Times New Roman" w:hAnsi="Times New Roman" w:cs="Times New Roman"/>
          <w:color w:val="000000"/>
          <w:sz w:val="24"/>
          <w:szCs w:val="24"/>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EF7822" w:rsidRPr="00273F1B" w:rsidRDefault="00EF7822" w:rsidP="00EF7822">
      <w:pPr>
        <w:pStyle w:val="ConsPlusNormal"/>
        <w:ind w:firstLine="709"/>
        <w:jc w:val="both"/>
        <w:rPr>
          <w:rFonts w:ascii="Times New Roman" w:hAnsi="Times New Roman" w:cs="Times New Roman"/>
          <w:sz w:val="24"/>
          <w:szCs w:val="24"/>
        </w:rPr>
      </w:pPr>
      <w:r w:rsidRPr="00273F1B">
        <w:rPr>
          <w:rFonts w:ascii="Times New Roman" w:hAnsi="Times New Roman" w:cs="Times New Roman"/>
          <w:color w:val="000000"/>
          <w:sz w:val="24"/>
          <w:szCs w:val="24"/>
        </w:rPr>
        <w:t>4.19. Информация о контрольных мероприятиях размещается в Едином реестре контрольных (надзорных) мероприятий.</w:t>
      </w:r>
    </w:p>
    <w:p w:rsidR="00EF7822" w:rsidRPr="00273F1B" w:rsidRDefault="00EF7822" w:rsidP="00EF7822">
      <w:pPr>
        <w:pStyle w:val="ConsPlusNormal"/>
        <w:ind w:firstLine="709"/>
        <w:jc w:val="both"/>
        <w:rPr>
          <w:rFonts w:ascii="Times New Roman" w:hAnsi="Times New Roman" w:cs="Times New Roman"/>
          <w:color w:val="000000"/>
          <w:sz w:val="24"/>
          <w:szCs w:val="24"/>
        </w:rPr>
      </w:pPr>
      <w:r w:rsidRPr="00273F1B">
        <w:rPr>
          <w:rFonts w:ascii="Times New Roman" w:hAnsi="Times New Roman" w:cs="Times New Roman"/>
          <w:color w:val="000000"/>
          <w:sz w:val="24"/>
          <w:szCs w:val="24"/>
        </w:rPr>
        <w:t xml:space="preserve">4.20. Информирование контролируемых лиц о совершаемых должностными лицами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273F1B">
        <w:rPr>
          <w:rFonts w:ascii="Times New Roman" w:hAnsi="Times New Roman" w:cs="Times New Roman"/>
          <w:color w:val="000000"/>
          <w:sz w:val="24"/>
          <w:szCs w:val="24"/>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Pr="00273F1B">
        <w:rPr>
          <w:rFonts w:ascii="Times New Roman" w:hAnsi="Times New Roman" w:cs="Times New Roman"/>
          <w:color w:val="000000"/>
          <w:sz w:val="24"/>
          <w:szCs w:val="24"/>
        </w:rPr>
        <w:t>Единый портал</w:t>
      </w:r>
      <w:r w:rsidRPr="00273F1B">
        <w:rPr>
          <w:rFonts w:ascii="Times New Roman" w:hAnsi="Times New Roman" w:cs="Times New Roman"/>
          <w:color w:val="000000"/>
          <w:sz w:val="24"/>
          <w:szCs w:val="24"/>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EF7822" w:rsidRPr="00273F1B" w:rsidRDefault="00EF7822" w:rsidP="00EF7822">
      <w:pPr>
        <w:pStyle w:val="ConsPlusNormal"/>
        <w:ind w:firstLine="709"/>
        <w:jc w:val="both"/>
        <w:rPr>
          <w:rFonts w:ascii="Times New Roman" w:hAnsi="Times New Roman" w:cs="Times New Roman"/>
          <w:color w:val="000000"/>
          <w:sz w:val="24"/>
          <w:szCs w:val="24"/>
        </w:rPr>
      </w:pPr>
      <w:r w:rsidRPr="00273F1B">
        <w:rPr>
          <w:rFonts w:ascii="Times New Roman" w:hAnsi="Times New Roman" w:cs="Times New Roman"/>
          <w:color w:val="000000"/>
          <w:sz w:val="24"/>
          <w:szCs w:val="24"/>
        </w:rPr>
        <w:t>Гражданин, не осуществляющий предпринимательской деятельности,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273F1B">
        <w:rPr>
          <w:rFonts w:ascii="Times New Roman" w:hAnsi="Times New Roman" w:cs="Times New Roman"/>
          <w:color w:val="000000"/>
          <w:sz w:val="24"/>
          <w:szCs w:val="24"/>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273F1B">
        <w:rPr>
          <w:rFonts w:ascii="Times New Roman" w:hAnsi="Times New Roman" w:cs="Times New Roman"/>
          <w:color w:val="000000"/>
          <w:sz w:val="24"/>
          <w:szCs w:val="24"/>
        </w:rPr>
        <w:t xml:space="preserve"> Указанный гражданин вправе направлять администрации документы на бумажном носителе.</w:t>
      </w:r>
    </w:p>
    <w:p w:rsidR="00EF7822" w:rsidRPr="00273F1B" w:rsidRDefault="00EF7822" w:rsidP="00EF7822">
      <w:pPr>
        <w:pStyle w:val="ConsPlusNormal"/>
        <w:ind w:firstLine="709"/>
        <w:jc w:val="both"/>
        <w:rPr>
          <w:rFonts w:ascii="Times New Roman" w:hAnsi="Times New Roman" w:cs="Times New Roman"/>
          <w:color w:val="000000"/>
          <w:sz w:val="24"/>
          <w:szCs w:val="24"/>
        </w:rPr>
      </w:pPr>
      <w:r w:rsidRPr="00273F1B">
        <w:rPr>
          <w:rFonts w:ascii="Times New Roman" w:hAnsi="Times New Roman" w:cs="Times New Roman"/>
          <w:color w:val="000000"/>
          <w:sz w:val="24"/>
          <w:szCs w:val="24"/>
        </w:rPr>
        <w:lastRenderedPageBreak/>
        <w:t>До 31 декабря 2023 года информирование контролируемого лица о совершаемых должностными лицами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EF7822" w:rsidRPr="00273F1B" w:rsidRDefault="00EF7822" w:rsidP="00EF7822">
      <w:pPr>
        <w:pStyle w:val="ConsPlusNormal"/>
        <w:ind w:firstLine="709"/>
        <w:jc w:val="both"/>
        <w:rPr>
          <w:rFonts w:ascii="Times New Roman" w:hAnsi="Times New Roman" w:cs="Times New Roman"/>
          <w:color w:val="000000"/>
          <w:sz w:val="24"/>
          <w:szCs w:val="24"/>
        </w:rPr>
      </w:pPr>
      <w:r w:rsidRPr="00273F1B">
        <w:rPr>
          <w:rFonts w:ascii="Times New Roman" w:hAnsi="Times New Roman" w:cs="Times New Roman"/>
          <w:color w:val="000000"/>
          <w:sz w:val="24"/>
          <w:szCs w:val="24"/>
        </w:rPr>
        <w:t xml:space="preserve">4.21.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Pr="00273F1B">
        <w:rPr>
          <w:rFonts w:ascii="Times New Roman" w:hAnsi="Times New Roman" w:cs="Times New Roman"/>
          <w:color w:val="000000" w:themeColor="text1"/>
          <w:sz w:val="24"/>
          <w:szCs w:val="24"/>
          <w:shd w:val="clear" w:color="auto" w:fill="FFFFFF"/>
        </w:rPr>
        <w:t xml:space="preserve">Федерального закона </w:t>
      </w:r>
      <w:r w:rsidRPr="00273F1B">
        <w:rPr>
          <w:rFonts w:ascii="Times New Roman" w:hAnsi="Times New Roman" w:cs="Times New Roman"/>
          <w:color w:val="000000"/>
          <w:sz w:val="24"/>
          <w:szCs w:val="24"/>
        </w:rPr>
        <w:t>№ 248-ФЗ</w:t>
      </w:r>
      <w:r w:rsidRPr="00273F1B">
        <w:rPr>
          <w:rFonts w:ascii="Times New Roman" w:hAnsi="Times New Roman" w:cs="Times New Roman"/>
          <w:color w:val="000000" w:themeColor="text1"/>
          <w:sz w:val="24"/>
          <w:szCs w:val="24"/>
        </w:rPr>
        <w:t xml:space="preserve"> и разделом 5 настоящего Положения</w:t>
      </w:r>
      <w:r w:rsidRPr="00273F1B">
        <w:rPr>
          <w:rFonts w:ascii="Times New Roman" w:hAnsi="Times New Roman" w:cs="Times New Roman"/>
          <w:color w:val="000000"/>
          <w:sz w:val="24"/>
          <w:szCs w:val="24"/>
        </w:rPr>
        <w:t>.</w:t>
      </w:r>
    </w:p>
    <w:p w:rsidR="00EF7822" w:rsidRPr="00273F1B" w:rsidRDefault="00EF7822" w:rsidP="00EF7822">
      <w:pPr>
        <w:pStyle w:val="ConsPlusNormal"/>
        <w:ind w:firstLine="709"/>
        <w:jc w:val="both"/>
        <w:rPr>
          <w:rFonts w:ascii="Times New Roman" w:hAnsi="Times New Roman" w:cs="Times New Roman"/>
          <w:color w:val="000000"/>
          <w:sz w:val="24"/>
          <w:szCs w:val="24"/>
        </w:rPr>
      </w:pPr>
      <w:r w:rsidRPr="00273F1B">
        <w:rPr>
          <w:rFonts w:ascii="Times New Roman" w:hAnsi="Times New Roman" w:cs="Times New Roman"/>
          <w:color w:val="000000"/>
          <w:sz w:val="24"/>
          <w:szCs w:val="24"/>
        </w:rPr>
        <w:t>4.22.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EF7822" w:rsidRPr="00273F1B" w:rsidRDefault="00EF7822" w:rsidP="00EF7822">
      <w:pPr>
        <w:pStyle w:val="ConsPlusNormal"/>
        <w:ind w:firstLine="709"/>
        <w:jc w:val="both"/>
        <w:rPr>
          <w:rFonts w:ascii="Times New Roman" w:hAnsi="Times New Roman" w:cs="Times New Roman"/>
          <w:sz w:val="24"/>
          <w:szCs w:val="24"/>
        </w:rPr>
      </w:pPr>
      <w:r w:rsidRPr="00273F1B">
        <w:rPr>
          <w:rFonts w:ascii="Times New Roman" w:hAnsi="Times New Roman" w:cs="Times New Roman"/>
          <w:color w:val="000000"/>
          <w:sz w:val="24"/>
          <w:szCs w:val="24"/>
        </w:rPr>
        <w:t>4.23. В случае выявления при проведении контрольного мероприятия нарушений обязательных требований контролируемым лицом администрация (должностное лицо) в пределах полномочий, предусмотренных законодательством Российской Федерации, обязана:</w:t>
      </w:r>
    </w:p>
    <w:p w:rsidR="00EF7822" w:rsidRPr="00273F1B" w:rsidRDefault="00EF7822" w:rsidP="00EF7822">
      <w:pPr>
        <w:pStyle w:val="ConsPlusNormal"/>
        <w:ind w:firstLine="709"/>
        <w:jc w:val="both"/>
        <w:rPr>
          <w:rFonts w:ascii="Times New Roman" w:hAnsi="Times New Roman" w:cs="Times New Roman"/>
          <w:sz w:val="24"/>
          <w:szCs w:val="24"/>
        </w:rPr>
      </w:pPr>
      <w:bookmarkStart w:id="2" w:name="Par318"/>
      <w:bookmarkEnd w:id="2"/>
      <w:r w:rsidRPr="00273F1B">
        <w:rPr>
          <w:rFonts w:ascii="Times New Roman" w:hAnsi="Times New Roman" w:cs="Times New Roman"/>
          <w:color w:val="000000"/>
          <w:sz w:val="24"/>
          <w:szCs w:val="24"/>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EF7822" w:rsidRPr="00273F1B" w:rsidRDefault="00EF7822" w:rsidP="00EF7822">
      <w:pPr>
        <w:pStyle w:val="ConsPlusNormal"/>
        <w:ind w:firstLine="709"/>
        <w:jc w:val="both"/>
        <w:rPr>
          <w:rFonts w:ascii="Times New Roman" w:hAnsi="Times New Roman" w:cs="Times New Roman"/>
          <w:sz w:val="24"/>
          <w:szCs w:val="24"/>
        </w:rPr>
      </w:pPr>
      <w:r w:rsidRPr="00273F1B">
        <w:rPr>
          <w:rFonts w:ascii="Times New Roman" w:hAnsi="Times New Roman" w:cs="Times New Roman"/>
          <w:color w:val="000000"/>
          <w:sz w:val="24"/>
          <w:szCs w:val="24"/>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rsidR="00EF7822" w:rsidRPr="00273F1B" w:rsidRDefault="00EF7822" w:rsidP="00EF7822">
      <w:pPr>
        <w:pStyle w:val="ConsPlusNormal"/>
        <w:ind w:firstLine="709"/>
        <w:jc w:val="both"/>
        <w:rPr>
          <w:rFonts w:ascii="Times New Roman" w:hAnsi="Times New Roman" w:cs="Times New Roman"/>
          <w:color w:val="000000"/>
          <w:sz w:val="24"/>
          <w:szCs w:val="24"/>
        </w:rPr>
      </w:pPr>
      <w:r w:rsidRPr="00273F1B">
        <w:rPr>
          <w:rFonts w:ascii="Times New Roman" w:hAnsi="Times New Roman" w:cs="Times New Roman"/>
          <w:color w:val="000000"/>
          <w:sz w:val="24"/>
          <w:szCs w:val="24"/>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EF7822" w:rsidRPr="00273F1B" w:rsidRDefault="00EF7822" w:rsidP="00EF7822">
      <w:pPr>
        <w:ind w:firstLine="709"/>
        <w:jc w:val="both"/>
        <w:rPr>
          <w:color w:val="000000"/>
        </w:rPr>
      </w:pPr>
      <w:r w:rsidRPr="00273F1B">
        <w:rPr>
          <w:color w:val="000000"/>
        </w:rPr>
        <w:t xml:space="preserve">4) </w:t>
      </w:r>
      <w:r w:rsidRPr="00273F1B">
        <w:rPr>
          <w:color w:val="000000"/>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273F1B">
        <w:rPr>
          <w:color w:val="000000"/>
        </w:rPr>
        <w:t>;</w:t>
      </w:r>
    </w:p>
    <w:p w:rsidR="00EF7822" w:rsidRPr="00273F1B" w:rsidRDefault="00EF7822" w:rsidP="00EF7822">
      <w:pPr>
        <w:pStyle w:val="ConsPlusNormal"/>
        <w:ind w:firstLine="709"/>
        <w:jc w:val="both"/>
        <w:rPr>
          <w:rFonts w:ascii="Times New Roman" w:hAnsi="Times New Roman" w:cs="Times New Roman"/>
          <w:sz w:val="24"/>
          <w:szCs w:val="24"/>
        </w:rPr>
      </w:pPr>
      <w:r w:rsidRPr="00273F1B">
        <w:rPr>
          <w:rFonts w:ascii="Times New Roman" w:hAnsi="Times New Roman" w:cs="Times New Roman"/>
          <w:color w:val="000000"/>
          <w:sz w:val="24"/>
          <w:szCs w:val="24"/>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F32416" w:rsidRPr="00273F1B" w:rsidRDefault="00F32416" w:rsidP="00F32416">
      <w:pPr>
        <w:pStyle w:val="ConsPlusNormal"/>
        <w:ind w:firstLine="709"/>
        <w:jc w:val="both"/>
        <w:rPr>
          <w:rFonts w:ascii="Times New Roman" w:hAnsi="Times New Roman" w:cs="Times New Roman"/>
          <w:color w:val="000000"/>
          <w:sz w:val="24"/>
          <w:szCs w:val="24"/>
        </w:rPr>
      </w:pPr>
      <w:r w:rsidRPr="00273F1B">
        <w:rPr>
          <w:rFonts w:ascii="Times New Roman" w:hAnsi="Times New Roman" w:cs="Times New Roman"/>
          <w:color w:val="000000"/>
          <w:sz w:val="24"/>
          <w:szCs w:val="24"/>
        </w:rPr>
        <w:t>4.24. Должностные лица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w:t>
      </w:r>
      <w:r w:rsidRPr="00273F1B">
        <w:rPr>
          <w:rFonts w:ascii="Times New Roman" w:hAnsi="Times New Roman" w:cs="Times New Roman"/>
          <w:sz w:val="24"/>
          <w:szCs w:val="24"/>
        </w:rPr>
        <w:t xml:space="preserve"> Иркутской области</w:t>
      </w:r>
      <w:r w:rsidRPr="00273F1B">
        <w:rPr>
          <w:rFonts w:ascii="Times New Roman" w:hAnsi="Times New Roman" w:cs="Times New Roman"/>
          <w:color w:val="000000"/>
          <w:sz w:val="24"/>
          <w:szCs w:val="24"/>
        </w:rPr>
        <w:t>, органами местного самоуправления, правоохранительными органами, организациями и гражданами.</w:t>
      </w:r>
    </w:p>
    <w:p w:rsidR="00EA3685" w:rsidRPr="00273F1B" w:rsidRDefault="00F32416" w:rsidP="00273F1B">
      <w:pPr>
        <w:ind w:firstLine="709"/>
        <w:jc w:val="both"/>
      </w:pPr>
      <w:r w:rsidRPr="00273F1B">
        <w:rPr>
          <w:color w:val="000000"/>
        </w:rPr>
        <w:t xml:space="preserve">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 за которое законодательством Российской Федерации предусмотрена административная и иная </w:t>
      </w:r>
      <w:r w:rsidRPr="00273F1B">
        <w:rPr>
          <w:color w:val="000000"/>
        </w:rPr>
        <w:lastRenderedPageBreak/>
        <w:t>ответственность, в акте 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власти, уполномоченный на привлечение к соответствующей ответственности.</w:t>
      </w:r>
    </w:p>
    <w:p w:rsidR="00EA3685" w:rsidRPr="00273F1B" w:rsidRDefault="00EA3685" w:rsidP="0015702A">
      <w:pPr>
        <w:pStyle w:val="ConsPlusNormal"/>
        <w:ind w:firstLine="0"/>
        <w:jc w:val="center"/>
        <w:rPr>
          <w:rFonts w:ascii="Times New Roman" w:hAnsi="Times New Roman" w:cs="Times New Roman"/>
          <w:b/>
          <w:bCs/>
          <w:color w:val="000000"/>
          <w:sz w:val="24"/>
          <w:szCs w:val="24"/>
        </w:rPr>
      </w:pPr>
    </w:p>
    <w:p w:rsidR="00AB6A6C" w:rsidRPr="00273F1B" w:rsidRDefault="009668C2" w:rsidP="0015702A">
      <w:pPr>
        <w:pStyle w:val="ConsPlusNormal"/>
        <w:ind w:firstLine="0"/>
        <w:jc w:val="center"/>
        <w:rPr>
          <w:rFonts w:ascii="Times New Roman" w:hAnsi="Times New Roman" w:cs="Times New Roman"/>
          <w:b/>
          <w:bCs/>
          <w:color w:val="000000"/>
          <w:sz w:val="24"/>
          <w:szCs w:val="24"/>
        </w:rPr>
      </w:pPr>
      <w:r w:rsidRPr="00273F1B">
        <w:rPr>
          <w:rFonts w:ascii="Times New Roman" w:hAnsi="Times New Roman" w:cs="Times New Roman"/>
          <w:b/>
          <w:bCs/>
          <w:color w:val="000000"/>
          <w:sz w:val="24"/>
          <w:szCs w:val="24"/>
        </w:rPr>
        <w:t>Раздел </w:t>
      </w:r>
      <w:r w:rsidR="00AB6A6C" w:rsidRPr="00273F1B">
        <w:rPr>
          <w:rFonts w:ascii="Times New Roman" w:hAnsi="Times New Roman" w:cs="Times New Roman"/>
          <w:b/>
          <w:bCs/>
          <w:color w:val="000000"/>
          <w:sz w:val="24"/>
          <w:szCs w:val="24"/>
        </w:rPr>
        <w:t>5. Обжалование решений администрации, действий (бездействия) должнос</w:t>
      </w:r>
      <w:r w:rsidR="00D44DFC" w:rsidRPr="00273F1B">
        <w:rPr>
          <w:rFonts w:ascii="Times New Roman" w:hAnsi="Times New Roman" w:cs="Times New Roman"/>
          <w:b/>
          <w:bCs/>
          <w:color w:val="000000"/>
          <w:sz w:val="24"/>
          <w:szCs w:val="24"/>
        </w:rPr>
        <w:t>тных лиц</w:t>
      </w:r>
    </w:p>
    <w:p w:rsidR="00AB6A6C" w:rsidRPr="00273F1B" w:rsidRDefault="00AB6A6C" w:rsidP="0015702A">
      <w:pPr>
        <w:pStyle w:val="ConsPlusNormal"/>
        <w:ind w:firstLine="0"/>
        <w:jc w:val="center"/>
        <w:rPr>
          <w:rFonts w:ascii="Times New Roman" w:hAnsi="Times New Roman" w:cs="Times New Roman"/>
          <w:b/>
          <w:bCs/>
          <w:color w:val="000000"/>
          <w:sz w:val="24"/>
          <w:szCs w:val="24"/>
        </w:rPr>
      </w:pPr>
    </w:p>
    <w:p w:rsidR="00AB6A6C" w:rsidRPr="00273F1B" w:rsidRDefault="00AB6A6C" w:rsidP="0015702A">
      <w:pPr>
        <w:pStyle w:val="ConsPlusNormal"/>
        <w:ind w:firstLine="709"/>
        <w:jc w:val="both"/>
        <w:rPr>
          <w:rFonts w:ascii="Times New Roman" w:hAnsi="Times New Roman" w:cs="Times New Roman"/>
          <w:sz w:val="24"/>
          <w:szCs w:val="24"/>
        </w:rPr>
      </w:pPr>
      <w:r w:rsidRPr="00273F1B">
        <w:rPr>
          <w:rFonts w:ascii="Times New Roman" w:hAnsi="Times New Roman" w:cs="Times New Roman"/>
          <w:color w:val="000000"/>
          <w:sz w:val="24"/>
          <w:szCs w:val="24"/>
        </w:rPr>
        <w:t>5.1. Решения администрации, действия</w:t>
      </w:r>
      <w:r w:rsidR="0022244F" w:rsidRPr="00273F1B">
        <w:rPr>
          <w:rFonts w:ascii="Times New Roman" w:hAnsi="Times New Roman" w:cs="Times New Roman"/>
          <w:color w:val="000000"/>
          <w:sz w:val="24"/>
          <w:szCs w:val="24"/>
        </w:rPr>
        <w:t xml:space="preserve"> (бездействие) должностных лиц </w:t>
      </w:r>
      <w:r w:rsidRPr="00273F1B">
        <w:rPr>
          <w:rFonts w:ascii="Times New Roman" w:hAnsi="Times New Roman" w:cs="Times New Roman"/>
          <w:color w:val="000000"/>
          <w:sz w:val="24"/>
          <w:szCs w:val="24"/>
        </w:rPr>
        <w:t xml:space="preserve">могут быть обжалованы в порядке, установленном главой 9 Федерального закона </w:t>
      </w:r>
      <w:r w:rsidR="008E0BEB" w:rsidRPr="00273F1B">
        <w:rPr>
          <w:rFonts w:ascii="Times New Roman" w:hAnsi="Times New Roman" w:cs="Times New Roman"/>
          <w:color w:val="000000"/>
          <w:sz w:val="24"/>
          <w:szCs w:val="24"/>
        </w:rPr>
        <w:t>№ </w:t>
      </w:r>
      <w:r w:rsidRPr="00273F1B">
        <w:rPr>
          <w:rFonts w:ascii="Times New Roman" w:hAnsi="Times New Roman" w:cs="Times New Roman"/>
          <w:color w:val="000000"/>
          <w:sz w:val="24"/>
          <w:szCs w:val="24"/>
        </w:rPr>
        <w:t>248-ФЗ.</w:t>
      </w:r>
    </w:p>
    <w:p w:rsidR="00AB6A6C" w:rsidRPr="00273F1B" w:rsidRDefault="00AB6A6C" w:rsidP="0015702A">
      <w:pPr>
        <w:pStyle w:val="ConsPlusNormal"/>
        <w:ind w:firstLine="709"/>
        <w:jc w:val="both"/>
        <w:rPr>
          <w:rFonts w:ascii="Times New Roman" w:hAnsi="Times New Roman" w:cs="Times New Roman"/>
          <w:color w:val="000000"/>
          <w:sz w:val="24"/>
          <w:szCs w:val="24"/>
        </w:rPr>
      </w:pPr>
      <w:r w:rsidRPr="00273F1B">
        <w:rPr>
          <w:rFonts w:ascii="Times New Roman" w:hAnsi="Times New Roman" w:cs="Times New Roman"/>
          <w:color w:val="000000"/>
          <w:sz w:val="24"/>
          <w:szCs w:val="24"/>
        </w:rPr>
        <w:t>5.2. Контролируемые лица, права и законные интересы которых, по их мнению, были непосредственно нарушены в рамках осуществления контроля в сфере благоустройства, имеют право на досудебное обжалование:</w:t>
      </w:r>
    </w:p>
    <w:p w:rsidR="00AB6A6C" w:rsidRPr="00273F1B" w:rsidRDefault="00AB6A6C" w:rsidP="0015702A">
      <w:pPr>
        <w:pStyle w:val="ConsPlusNormal"/>
        <w:ind w:firstLine="709"/>
        <w:jc w:val="both"/>
        <w:rPr>
          <w:rFonts w:ascii="Times New Roman" w:hAnsi="Times New Roman" w:cs="Times New Roman"/>
          <w:sz w:val="24"/>
          <w:szCs w:val="24"/>
        </w:rPr>
      </w:pPr>
      <w:r w:rsidRPr="00273F1B">
        <w:rPr>
          <w:rFonts w:ascii="Times New Roman" w:hAnsi="Times New Roman" w:cs="Times New Roman"/>
          <w:color w:val="000000"/>
          <w:sz w:val="24"/>
          <w:szCs w:val="24"/>
        </w:rPr>
        <w:t>1) решений о проведении контрольных мероприятий;</w:t>
      </w:r>
    </w:p>
    <w:p w:rsidR="00AB6A6C" w:rsidRPr="00273F1B" w:rsidRDefault="00AB6A6C" w:rsidP="0015702A">
      <w:pPr>
        <w:pStyle w:val="ConsPlusNormal"/>
        <w:ind w:firstLine="709"/>
        <w:jc w:val="both"/>
        <w:rPr>
          <w:rFonts w:ascii="Times New Roman" w:hAnsi="Times New Roman" w:cs="Times New Roman"/>
          <w:sz w:val="24"/>
          <w:szCs w:val="24"/>
        </w:rPr>
      </w:pPr>
      <w:r w:rsidRPr="00273F1B">
        <w:rPr>
          <w:rFonts w:ascii="Times New Roman" w:hAnsi="Times New Roman" w:cs="Times New Roman"/>
          <w:color w:val="000000"/>
          <w:sz w:val="24"/>
          <w:szCs w:val="24"/>
        </w:rPr>
        <w:t>2) актов контрольных мероприятий, предписаний об устранении выявленных нарушений;</w:t>
      </w:r>
    </w:p>
    <w:p w:rsidR="00AB6A6C" w:rsidRPr="00273F1B" w:rsidRDefault="00AB6A6C" w:rsidP="0015702A">
      <w:pPr>
        <w:pStyle w:val="ConsPlusNormal"/>
        <w:ind w:firstLine="709"/>
        <w:jc w:val="both"/>
        <w:rPr>
          <w:rFonts w:ascii="Times New Roman" w:hAnsi="Times New Roman" w:cs="Times New Roman"/>
          <w:sz w:val="24"/>
          <w:szCs w:val="24"/>
        </w:rPr>
      </w:pPr>
      <w:r w:rsidRPr="00273F1B">
        <w:rPr>
          <w:rFonts w:ascii="Times New Roman" w:hAnsi="Times New Roman" w:cs="Times New Roman"/>
          <w:color w:val="000000"/>
          <w:sz w:val="24"/>
          <w:szCs w:val="24"/>
        </w:rPr>
        <w:t>3) действий</w:t>
      </w:r>
      <w:r w:rsidR="0022244F" w:rsidRPr="00273F1B">
        <w:rPr>
          <w:rFonts w:ascii="Times New Roman" w:hAnsi="Times New Roman" w:cs="Times New Roman"/>
          <w:color w:val="000000"/>
          <w:sz w:val="24"/>
          <w:szCs w:val="24"/>
        </w:rPr>
        <w:t xml:space="preserve"> (бездействия) должностных лиц </w:t>
      </w:r>
      <w:r w:rsidRPr="00273F1B">
        <w:rPr>
          <w:rFonts w:ascii="Times New Roman" w:hAnsi="Times New Roman" w:cs="Times New Roman"/>
          <w:color w:val="000000"/>
          <w:sz w:val="24"/>
          <w:szCs w:val="24"/>
        </w:rPr>
        <w:t>в рамках контрольных мероприятий.</w:t>
      </w:r>
    </w:p>
    <w:p w:rsidR="00AB6A6C" w:rsidRPr="00273F1B" w:rsidRDefault="00AB6A6C" w:rsidP="0015702A">
      <w:pPr>
        <w:pStyle w:val="ConsPlusNormal"/>
        <w:ind w:firstLine="709"/>
        <w:jc w:val="both"/>
        <w:rPr>
          <w:rFonts w:ascii="Times New Roman" w:hAnsi="Times New Roman" w:cs="Times New Roman"/>
          <w:sz w:val="24"/>
          <w:szCs w:val="24"/>
        </w:rPr>
      </w:pPr>
      <w:r w:rsidRPr="00273F1B">
        <w:rPr>
          <w:rFonts w:ascii="Times New Roman" w:hAnsi="Times New Roman" w:cs="Times New Roman"/>
          <w:color w:val="000000"/>
          <w:sz w:val="24"/>
          <w:szCs w:val="24"/>
        </w:rPr>
        <w:t>5.3.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r w:rsidRPr="00273F1B">
        <w:rPr>
          <w:rFonts w:ascii="Times New Roman" w:hAnsi="Times New Roman" w:cs="Times New Roman"/>
          <w:color w:val="000000"/>
          <w:sz w:val="24"/>
          <w:szCs w:val="24"/>
          <w:shd w:val="clear" w:color="auto" w:fill="FFFFFF"/>
        </w:rPr>
        <w:t xml:space="preserve"> и (или) регионального портала государственных и муниципальных услуг</w:t>
      </w:r>
      <w:r w:rsidRPr="00273F1B">
        <w:rPr>
          <w:rFonts w:ascii="Times New Roman" w:hAnsi="Times New Roman" w:cs="Times New Roman"/>
          <w:color w:val="000000"/>
          <w:sz w:val="24"/>
          <w:szCs w:val="24"/>
        </w:rPr>
        <w:t>.</w:t>
      </w:r>
    </w:p>
    <w:p w:rsidR="00AB6A6C" w:rsidRPr="00273F1B" w:rsidRDefault="00AB6A6C" w:rsidP="0015702A">
      <w:pPr>
        <w:pStyle w:val="s1"/>
        <w:rPr>
          <w:rFonts w:ascii="Times New Roman" w:hAnsi="Times New Roman" w:cs="Times New Roman"/>
          <w:color w:val="000000"/>
          <w:sz w:val="24"/>
          <w:szCs w:val="24"/>
        </w:rPr>
      </w:pPr>
      <w:r w:rsidRPr="00273F1B">
        <w:rPr>
          <w:rFonts w:ascii="Times New Roman" w:hAnsi="Times New Roman" w:cs="Times New Roman"/>
          <w:color w:val="000000"/>
          <w:sz w:val="24"/>
          <w:szCs w:val="24"/>
        </w:rPr>
        <w:t>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w:t>
      </w:r>
      <w:r w:rsidR="00023019" w:rsidRPr="00273F1B">
        <w:rPr>
          <w:rFonts w:ascii="Times New Roman" w:hAnsi="Times New Roman" w:cs="Times New Roman"/>
          <w:color w:val="000000"/>
          <w:sz w:val="24"/>
          <w:szCs w:val="24"/>
        </w:rPr>
        <w:t xml:space="preserve">ируемым лицом на личном приеме </w:t>
      </w:r>
      <w:r w:rsidRPr="00273F1B">
        <w:rPr>
          <w:rFonts w:ascii="Times New Roman" w:hAnsi="Times New Roman" w:cs="Times New Roman"/>
          <w:color w:val="000000"/>
          <w:sz w:val="24"/>
          <w:szCs w:val="24"/>
        </w:rPr>
        <w:t>с предва</w:t>
      </w:r>
      <w:r w:rsidR="00023019" w:rsidRPr="00273F1B">
        <w:rPr>
          <w:rFonts w:ascii="Times New Roman" w:hAnsi="Times New Roman" w:cs="Times New Roman"/>
          <w:color w:val="000000"/>
          <w:sz w:val="24"/>
          <w:szCs w:val="24"/>
        </w:rPr>
        <w:t>рительным информированием Главы</w:t>
      </w:r>
      <w:r w:rsidR="00273F1B">
        <w:rPr>
          <w:rFonts w:ascii="Times New Roman" w:hAnsi="Times New Roman" w:cs="Times New Roman"/>
          <w:color w:val="000000"/>
          <w:sz w:val="24"/>
          <w:szCs w:val="24"/>
        </w:rPr>
        <w:t xml:space="preserve"> </w:t>
      </w:r>
      <w:r w:rsidRPr="00273F1B">
        <w:rPr>
          <w:rFonts w:ascii="Times New Roman" w:hAnsi="Times New Roman" w:cs="Times New Roman"/>
          <w:color w:val="000000"/>
          <w:sz w:val="24"/>
          <w:szCs w:val="24"/>
        </w:rPr>
        <w:t>о наличии в</w:t>
      </w:r>
      <w:r w:rsidR="00273F1B">
        <w:rPr>
          <w:rFonts w:ascii="Times New Roman" w:hAnsi="Times New Roman" w:cs="Times New Roman"/>
          <w:color w:val="000000"/>
          <w:sz w:val="24"/>
          <w:szCs w:val="24"/>
        </w:rPr>
        <w:t xml:space="preserve"> </w:t>
      </w:r>
      <w:r w:rsidRPr="00273F1B">
        <w:rPr>
          <w:rFonts w:ascii="Times New Roman" w:hAnsi="Times New Roman" w:cs="Times New Roman"/>
          <w:color w:val="000000"/>
          <w:sz w:val="24"/>
          <w:szCs w:val="24"/>
        </w:rPr>
        <w:t>жалобе (документах) сведений, составляющих государственную или иную охраняемую законом тайну.</w:t>
      </w:r>
    </w:p>
    <w:p w:rsidR="00AB6A6C" w:rsidRPr="00273F1B" w:rsidRDefault="00AB6A6C" w:rsidP="0015702A">
      <w:pPr>
        <w:pStyle w:val="ConsPlusNormal"/>
        <w:ind w:firstLine="709"/>
        <w:jc w:val="both"/>
        <w:rPr>
          <w:rFonts w:ascii="Times New Roman" w:hAnsi="Times New Roman" w:cs="Times New Roman"/>
          <w:sz w:val="24"/>
          <w:szCs w:val="24"/>
        </w:rPr>
      </w:pPr>
      <w:r w:rsidRPr="00273F1B">
        <w:rPr>
          <w:rFonts w:ascii="Times New Roman" w:hAnsi="Times New Roman" w:cs="Times New Roman"/>
          <w:color w:val="000000"/>
          <w:sz w:val="24"/>
          <w:szCs w:val="24"/>
        </w:rPr>
        <w:t>5.4. Жалоба на решение администрации, действия (бездействие) д</w:t>
      </w:r>
      <w:r w:rsidR="00023019" w:rsidRPr="00273F1B">
        <w:rPr>
          <w:rFonts w:ascii="Times New Roman" w:hAnsi="Times New Roman" w:cs="Times New Roman"/>
          <w:color w:val="000000"/>
          <w:sz w:val="24"/>
          <w:szCs w:val="24"/>
        </w:rPr>
        <w:t>олжностных лиц рассматривается Г</w:t>
      </w:r>
      <w:r w:rsidRPr="00273F1B">
        <w:rPr>
          <w:rFonts w:ascii="Times New Roman" w:hAnsi="Times New Roman" w:cs="Times New Roman"/>
          <w:color w:val="000000"/>
          <w:sz w:val="24"/>
          <w:szCs w:val="24"/>
        </w:rPr>
        <w:t>лавой.</w:t>
      </w:r>
    </w:p>
    <w:p w:rsidR="00AB6A6C" w:rsidRPr="00273F1B" w:rsidRDefault="00AB6A6C" w:rsidP="0015702A">
      <w:pPr>
        <w:pStyle w:val="ConsPlusNormal"/>
        <w:ind w:firstLine="709"/>
        <w:jc w:val="both"/>
        <w:rPr>
          <w:rFonts w:ascii="Times New Roman" w:hAnsi="Times New Roman" w:cs="Times New Roman"/>
          <w:sz w:val="24"/>
          <w:szCs w:val="24"/>
        </w:rPr>
      </w:pPr>
      <w:r w:rsidRPr="00273F1B">
        <w:rPr>
          <w:rFonts w:ascii="Times New Roman" w:hAnsi="Times New Roman" w:cs="Times New Roman"/>
          <w:color w:val="000000"/>
          <w:sz w:val="24"/>
          <w:szCs w:val="24"/>
        </w:rPr>
        <w:t>5.5. Жалоба на решение администрации, действия (бездействие)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AB6A6C" w:rsidRPr="00273F1B" w:rsidRDefault="00AB6A6C" w:rsidP="0015702A">
      <w:pPr>
        <w:pStyle w:val="ConsPlusNormal"/>
        <w:ind w:firstLine="709"/>
        <w:jc w:val="both"/>
        <w:rPr>
          <w:rFonts w:ascii="Times New Roman" w:hAnsi="Times New Roman" w:cs="Times New Roman"/>
          <w:sz w:val="24"/>
          <w:szCs w:val="24"/>
        </w:rPr>
      </w:pPr>
      <w:r w:rsidRPr="00273F1B">
        <w:rPr>
          <w:rFonts w:ascii="Times New Roman" w:hAnsi="Times New Roman" w:cs="Times New Roman"/>
          <w:color w:val="000000"/>
          <w:sz w:val="24"/>
          <w:szCs w:val="24"/>
        </w:rPr>
        <w:t>Жалоба на предписание администрации может быть подана в течение 10 рабочих дней с момента получения контролируемым лицом предписания.</w:t>
      </w:r>
    </w:p>
    <w:p w:rsidR="00AB6A6C" w:rsidRPr="00273F1B" w:rsidRDefault="00AB6A6C" w:rsidP="0015702A">
      <w:pPr>
        <w:pStyle w:val="ConsPlusNormal"/>
        <w:ind w:firstLine="709"/>
        <w:jc w:val="both"/>
        <w:rPr>
          <w:rFonts w:ascii="Times New Roman" w:hAnsi="Times New Roman" w:cs="Times New Roman"/>
          <w:sz w:val="24"/>
          <w:szCs w:val="24"/>
        </w:rPr>
      </w:pPr>
      <w:r w:rsidRPr="00273F1B">
        <w:rPr>
          <w:rFonts w:ascii="Times New Roman" w:hAnsi="Times New Roman" w:cs="Times New Roman"/>
          <w:color w:val="000000"/>
          <w:sz w:val="24"/>
          <w:szCs w:val="24"/>
        </w:rPr>
        <w:t>В случае пропуска по уважительной причине срока подачи жалобы этот срок по ходатайству лица, подающего жалобу, может быть восстановлен ад</w:t>
      </w:r>
      <w:r w:rsidR="00FF13D0" w:rsidRPr="00273F1B">
        <w:rPr>
          <w:rFonts w:ascii="Times New Roman" w:hAnsi="Times New Roman" w:cs="Times New Roman"/>
          <w:color w:val="000000"/>
          <w:sz w:val="24"/>
          <w:szCs w:val="24"/>
        </w:rPr>
        <w:t>министрацией (должностным лицом</w:t>
      </w:r>
      <w:r w:rsidRPr="00273F1B">
        <w:rPr>
          <w:rFonts w:ascii="Times New Roman" w:hAnsi="Times New Roman" w:cs="Times New Roman"/>
          <w:color w:val="000000"/>
          <w:sz w:val="24"/>
          <w:szCs w:val="24"/>
        </w:rPr>
        <w:t>).</w:t>
      </w:r>
    </w:p>
    <w:p w:rsidR="00AB6A6C" w:rsidRPr="00273F1B" w:rsidRDefault="00AB6A6C" w:rsidP="0015702A">
      <w:pPr>
        <w:pStyle w:val="ConsPlusNormal"/>
        <w:ind w:firstLine="709"/>
        <w:jc w:val="both"/>
        <w:rPr>
          <w:rFonts w:ascii="Times New Roman" w:hAnsi="Times New Roman" w:cs="Times New Roman"/>
          <w:sz w:val="24"/>
          <w:szCs w:val="24"/>
        </w:rPr>
      </w:pPr>
      <w:r w:rsidRPr="00273F1B">
        <w:rPr>
          <w:rFonts w:ascii="Times New Roman" w:hAnsi="Times New Roman" w:cs="Times New Roman"/>
          <w:color w:val="000000"/>
          <w:sz w:val="24"/>
          <w:szCs w:val="24"/>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AB6A6C" w:rsidRPr="00273F1B" w:rsidRDefault="00AB6A6C" w:rsidP="0015702A">
      <w:pPr>
        <w:pStyle w:val="ConsPlusNormal"/>
        <w:ind w:firstLine="709"/>
        <w:jc w:val="both"/>
        <w:rPr>
          <w:rFonts w:ascii="Times New Roman" w:hAnsi="Times New Roman" w:cs="Times New Roman"/>
          <w:color w:val="000000"/>
          <w:sz w:val="24"/>
          <w:szCs w:val="24"/>
        </w:rPr>
      </w:pPr>
      <w:r w:rsidRPr="00273F1B">
        <w:rPr>
          <w:rFonts w:ascii="Times New Roman" w:hAnsi="Times New Roman" w:cs="Times New Roman"/>
          <w:color w:val="000000"/>
          <w:sz w:val="24"/>
          <w:szCs w:val="24"/>
        </w:rPr>
        <w:t xml:space="preserve">5.6. Жалоба на решение администрации, действия (бездействие) его должностных лиц подлежит рассмотрению в течение 20 рабочих дней со дня ее регистрации. </w:t>
      </w:r>
    </w:p>
    <w:p w:rsidR="00AB6A6C" w:rsidRPr="00273F1B" w:rsidRDefault="00AB6A6C" w:rsidP="0015702A">
      <w:pPr>
        <w:pStyle w:val="ConsPlusNormal"/>
        <w:ind w:firstLine="709"/>
        <w:jc w:val="both"/>
        <w:rPr>
          <w:rFonts w:ascii="Times New Roman" w:hAnsi="Times New Roman" w:cs="Times New Roman"/>
          <w:sz w:val="24"/>
          <w:szCs w:val="24"/>
        </w:rPr>
      </w:pPr>
      <w:r w:rsidRPr="00273F1B">
        <w:rPr>
          <w:rFonts w:ascii="Times New Roman" w:hAnsi="Times New Roman" w:cs="Times New Roman"/>
          <w:color w:val="000000"/>
          <w:sz w:val="24"/>
          <w:szCs w:val="24"/>
        </w:rPr>
        <w:t>В случае если для ее рассмотрения требуется получение сведений, имеющихся в распоряжении иных органов, срок рассмотр</w:t>
      </w:r>
      <w:r w:rsidR="00023019" w:rsidRPr="00273F1B">
        <w:rPr>
          <w:rFonts w:ascii="Times New Roman" w:hAnsi="Times New Roman" w:cs="Times New Roman"/>
          <w:color w:val="000000"/>
          <w:sz w:val="24"/>
          <w:szCs w:val="24"/>
        </w:rPr>
        <w:t>ения жалобы может быть продлен Главой</w:t>
      </w:r>
      <w:r w:rsidRPr="00273F1B">
        <w:rPr>
          <w:rFonts w:ascii="Times New Roman" w:hAnsi="Times New Roman" w:cs="Times New Roman"/>
          <w:color w:val="000000"/>
          <w:sz w:val="24"/>
          <w:szCs w:val="24"/>
        </w:rPr>
        <w:t xml:space="preserve"> не более чем на 20 рабочих дней.</w:t>
      </w:r>
    </w:p>
    <w:p w:rsidR="00AB6A6C" w:rsidRPr="00273F1B" w:rsidRDefault="00AB6A6C" w:rsidP="0015702A">
      <w:pPr>
        <w:pStyle w:val="1"/>
        <w:ind w:firstLine="709"/>
        <w:jc w:val="both"/>
        <w:rPr>
          <w:rFonts w:ascii="Times New Roman" w:hAnsi="Times New Roman" w:cs="Times New Roman"/>
          <w:color w:val="000000"/>
          <w:sz w:val="24"/>
          <w:szCs w:val="24"/>
        </w:rPr>
      </w:pPr>
    </w:p>
    <w:p w:rsidR="00AB6A6C" w:rsidRPr="00273F1B" w:rsidRDefault="009668C2" w:rsidP="0015702A">
      <w:pPr>
        <w:pStyle w:val="1"/>
        <w:jc w:val="center"/>
        <w:rPr>
          <w:rFonts w:ascii="Times New Roman" w:hAnsi="Times New Roman" w:cs="Times New Roman"/>
          <w:b/>
          <w:bCs/>
          <w:color w:val="000000"/>
          <w:sz w:val="24"/>
          <w:szCs w:val="24"/>
        </w:rPr>
      </w:pPr>
      <w:r w:rsidRPr="00273F1B">
        <w:rPr>
          <w:rFonts w:ascii="Times New Roman" w:hAnsi="Times New Roman" w:cs="Times New Roman"/>
          <w:b/>
          <w:bCs/>
          <w:color w:val="000000"/>
          <w:sz w:val="24"/>
          <w:szCs w:val="24"/>
        </w:rPr>
        <w:t>Раздел </w:t>
      </w:r>
      <w:r w:rsidR="00AB6A6C" w:rsidRPr="00273F1B">
        <w:rPr>
          <w:rFonts w:ascii="Times New Roman" w:hAnsi="Times New Roman" w:cs="Times New Roman"/>
          <w:b/>
          <w:bCs/>
          <w:color w:val="000000"/>
          <w:sz w:val="24"/>
          <w:szCs w:val="24"/>
        </w:rPr>
        <w:t>6. Ключевые показатели контроля в сфере благоустройства и их целевые значения</w:t>
      </w:r>
    </w:p>
    <w:p w:rsidR="00AB6A6C" w:rsidRPr="00273F1B" w:rsidRDefault="00AB6A6C" w:rsidP="0015702A">
      <w:pPr>
        <w:pStyle w:val="1"/>
        <w:jc w:val="center"/>
        <w:rPr>
          <w:rFonts w:ascii="Times New Roman" w:hAnsi="Times New Roman" w:cs="Times New Roman"/>
          <w:b/>
          <w:bCs/>
          <w:color w:val="000000"/>
          <w:sz w:val="24"/>
          <w:szCs w:val="24"/>
        </w:rPr>
      </w:pPr>
    </w:p>
    <w:p w:rsidR="00AB6A6C" w:rsidRPr="00273F1B" w:rsidRDefault="00AB6A6C" w:rsidP="0015702A">
      <w:pPr>
        <w:pStyle w:val="1"/>
        <w:ind w:firstLine="709"/>
        <w:jc w:val="both"/>
        <w:rPr>
          <w:rFonts w:ascii="Times New Roman" w:hAnsi="Times New Roman" w:cs="Times New Roman"/>
          <w:sz w:val="24"/>
          <w:szCs w:val="24"/>
        </w:rPr>
      </w:pPr>
      <w:r w:rsidRPr="00273F1B">
        <w:rPr>
          <w:rFonts w:ascii="Times New Roman" w:hAnsi="Times New Roman" w:cs="Times New Roman"/>
          <w:color w:val="000000"/>
          <w:sz w:val="24"/>
          <w:szCs w:val="24"/>
        </w:rPr>
        <w:t>6.1. Оценка результативности и эффективности осуществления контроля в сфере благоустройства осуществляется на основании с</w:t>
      </w:r>
      <w:r w:rsidR="008E0BEB" w:rsidRPr="00273F1B">
        <w:rPr>
          <w:rFonts w:ascii="Times New Roman" w:hAnsi="Times New Roman" w:cs="Times New Roman"/>
          <w:color w:val="000000"/>
          <w:sz w:val="24"/>
          <w:szCs w:val="24"/>
        </w:rPr>
        <w:t>татьи 30 Федерального закона № </w:t>
      </w:r>
      <w:r w:rsidRPr="00273F1B">
        <w:rPr>
          <w:rFonts w:ascii="Times New Roman" w:hAnsi="Times New Roman" w:cs="Times New Roman"/>
          <w:color w:val="000000"/>
          <w:sz w:val="24"/>
          <w:szCs w:val="24"/>
        </w:rPr>
        <w:t>248-ФЗ</w:t>
      </w:r>
      <w:r w:rsidR="008E0BEB" w:rsidRPr="00273F1B">
        <w:rPr>
          <w:rFonts w:ascii="Times New Roman" w:hAnsi="Times New Roman" w:cs="Times New Roman"/>
          <w:color w:val="000000"/>
          <w:sz w:val="24"/>
          <w:szCs w:val="24"/>
        </w:rPr>
        <w:t>.</w:t>
      </w:r>
    </w:p>
    <w:p w:rsidR="00AB6A6C" w:rsidRPr="00273F1B" w:rsidRDefault="00AB6A6C" w:rsidP="0015702A">
      <w:pPr>
        <w:pStyle w:val="1"/>
        <w:ind w:firstLine="709"/>
        <w:jc w:val="both"/>
        <w:rPr>
          <w:rFonts w:ascii="Times New Roman" w:hAnsi="Times New Roman" w:cs="Times New Roman"/>
          <w:sz w:val="24"/>
          <w:szCs w:val="24"/>
        </w:rPr>
      </w:pPr>
      <w:r w:rsidRPr="00273F1B">
        <w:rPr>
          <w:rFonts w:ascii="Times New Roman" w:hAnsi="Times New Roman" w:cs="Times New Roman"/>
          <w:color w:val="000000"/>
          <w:sz w:val="24"/>
          <w:szCs w:val="24"/>
        </w:rPr>
        <w:lastRenderedPageBreak/>
        <w:t xml:space="preserve">6.2 Ключевые показатели вида контроля и их целевые значения, индикативные показатели для контроля в сфере благоустройства утверждаются </w:t>
      </w:r>
      <w:r w:rsidR="00DA2E17">
        <w:rPr>
          <w:rFonts w:ascii="Times New Roman" w:hAnsi="Times New Roman" w:cs="Times New Roman"/>
          <w:color w:val="000000"/>
          <w:sz w:val="24"/>
          <w:szCs w:val="24"/>
        </w:rPr>
        <w:t xml:space="preserve">Сходам граждан </w:t>
      </w:r>
      <w:r w:rsidR="00DA2E17" w:rsidRPr="00273F1B">
        <w:rPr>
          <w:rFonts w:ascii="Times New Roman" w:hAnsi="Times New Roman" w:cs="Times New Roman"/>
          <w:iCs/>
          <w:sz w:val="24"/>
          <w:szCs w:val="24"/>
        </w:rPr>
        <w:t>Небельского</w:t>
      </w:r>
      <w:r w:rsidR="00DA2E17">
        <w:rPr>
          <w:rFonts w:ascii="Times New Roman" w:hAnsi="Times New Roman" w:cs="Times New Roman"/>
          <w:iCs/>
          <w:sz w:val="24"/>
          <w:szCs w:val="24"/>
        </w:rPr>
        <w:t xml:space="preserve"> муниципального образования.</w:t>
      </w:r>
    </w:p>
    <w:p w:rsidR="00AB6A6C" w:rsidRPr="00273F1B" w:rsidRDefault="00AB6A6C" w:rsidP="0015702A">
      <w:pPr>
        <w:pStyle w:val="ConsTitle"/>
        <w:widowControl/>
        <w:jc w:val="both"/>
        <w:rPr>
          <w:rFonts w:ascii="Times New Roman" w:hAnsi="Times New Roman" w:cs="Times New Roman"/>
          <w:sz w:val="24"/>
          <w:szCs w:val="24"/>
        </w:rPr>
      </w:pPr>
    </w:p>
    <w:p w:rsidR="00AB6A6C" w:rsidRPr="00273F1B" w:rsidRDefault="00AB6A6C" w:rsidP="0015702A">
      <w:pPr>
        <w:pStyle w:val="ConsPlusNormal"/>
        <w:ind w:firstLine="0"/>
        <w:jc w:val="right"/>
        <w:rPr>
          <w:rFonts w:ascii="Times New Roman" w:hAnsi="Times New Roman" w:cs="Times New Roman"/>
          <w:color w:val="000000"/>
          <w:sz w:val="24"/>
          <w:szCs w:val="24"/>
        </w:rPr>
      </w:pPr>
      <w:r w:rsidRPr="00273F1B">
        <w:rPr>
          <w:rFonts w:ascii="Times New Roman" w:hAnsi="Times New Roman" w:cs="Times New Roman"/>
          <w:color w:val="000000"/>
          <w:sz w:val="24"/>
          <w:szCs w:val="24"/>
        </w:rPr>
        <w:br w:type="page"/>
      </w:r>
    </w:p>
    <w:p w:rsidR="00AB6A6C" w:rsidRPr="00273F1B" w:rsidRDefault="00AB6A6C" w:rsidP="0015702A">
      <w:pPr>
        <w:pStyle w:val="ConsPlusNormal"/>
        <w:ind w:firstLine="0"/>
        <w:jc w:val="right"/>
        <w:rPr>
          <w:rFonts w:ascii="Times New Roman" w:hAnsi="Times New Roman" w:cs="Times New Roman"/>
          <w:sz w:val="24"/>
          <w:szCs w:val="24"/>
        </w:rPr>
      </w:pPr>
      <w:r w:rsidRPr="00273F1B">
        <w:rPr>
          <w:rFonts w:ascii="Times New Roman" w:hAnsi="Times New Roman" w:cs="Times New Roman"/>
          <w:color w:val="000000"/>
          <w:sz w:val="24"/>
          <w:szCs w:val="24"/>
        </w:rPr>
        <w:lastRenderedPageBreak/>
        <w:t>Приложение № 1</w:t>
      </w:r>
    </w:p>
    <w:p w:rsidR="009668C2" w:rsidRPr="00273F1B" w:rsidRDefault="00AB6A6C" w:rsidP="009668C2">
      <w:pPr>
        <w:pStyle w:val="ConsPlusNormal"/>
        <w:ind w:firstLine="0"/>
        <w:jc w:val="right"/>
        <w:rPr>
          <w:rFonts w:ascii="Times New Roman" w:hAnsi="Times New Roman" w:cs="Times New Roman"/>
          <w:color w:val="000000"/>
          <w:sz w:val="24"/>
          <w:szCs w:val="24"/>
        </w:rPr>
      </w:pPr>
      <w:r w:rsidRPr="00273F1B">
        <w:rPr>
          <w:rFonts w:ascii="Times New Roman" w:hAnsi="Times New Roman" w:cs="Times New Roman"/>
          <w:color w:val="000000"/>
          <w:sz w:val="24"/>
          <w:szCs w:val="24"/>
        </w:rPr>
        <w:t xml:space="preserve">к Положению о муниципальном контроле в сфере </w:t>
      </w:r>
    </w:p>
    <w:p w:rsidR="00AB6A6C" w:rsidRPr="00273F1B" w:rsidRDefault="00AB6A6C" w:rsidP="00DA2E17">
      <w:pPr>
        <w:pStyle w:val="ConsPlusNormal"/>
        <w:ind w:firstLine="0"/>
        <w:jc w:val="right"/>
        <w:rPr>
          <w:rFonts w:ascii="Times New Roman" w:hAnsi="Times New Roman" w:cs="Times New Roman"/>
          <w:i/>
          <w:iCs/>
          <w:color w:val="000000"/>
          <w:sz w:val="24"/>
          <w:szCs w:val="24"/>
        </w:rPr>
      </w:pPr>
      <w:r w:rsidRPr="00273F1B">
        <w:rPr>
          <w:rFonts w:ascii="Times New Roman" w:hAnsi="Times New Roman" w:cs="Times New Roman"/>
          <w:color w:val="000000"/>
          <w:sz w:val="24"/>
          <w:szCs w:val="24"/>
        </w:rPr>
        <w:t>благоустройства на территории</w:t>
      </w:r>
      <w:r w:rsidR="009668C2" w:rsidRPr="00273F1B">
        <w:rPr>
          <w:rFonts w:ascii="Times New Roman" w:hAnsi="Times New Roman" w:cs="Times New Roman"/>
          <w:color w:val="000000"/>
          <w:sz w:val="24"/>
          <w:szCs w:val="24"/>
        </w:rPr>
        <w:t xml:space="preserve"> </w:t>
      </w:r>
      <w:r w:rsidR="00DA2E17" w:rsidRPr="00273F1B">
        <w:rPr>
          <w:rFonts w:ascii="Times New Roman" w:hAnsi="Times New Roman" w:cs="Times New Roman"/>
          <w:iCs/>
          <w:sz w:val="24"/>
          <w:szCs w:val="24"/>
        </w:rPr>
        <w:t>Небельского муниципального образования</w:t>
      </w:r>
      <w:r w:rsidR="00DA2E17" w:rsidRPr="00273F1B">
        <w:rPr>
          <w:rFonts w:ascii="Times New Roman" w:hAnsi="Times New Roman" w:cs="Times New Roman"/>
          <w:color w:val="000000"/>
          <w:sz w:val="24"/>
          <w:szCs w:val="24"/>
        </w:rPr>
        <w:t xml:space="preserve"> </w:t>
      </w:r>
    </w:p>
    <w:p w:rsidR="00AB6A6C" w:rsidRPr="00273F1B" w:rsidRDefault="00AB6A6C" w:rsidP="0015702A">
      <w:pPr>
        <w:pStyle w:val="ConsPlusNormal"/>
        <w:ind w:firstLine="0"/>
        <w:jc w:val="right"/>
        <w:rPr>
          <w:rFonts w:ascii="Times New Roman" w:hAnsi="Times New Roman" w:cs="Times New Roman"/>
          <w:b/>
          <w:bCs/>
          <w:color w:val="000000"/>
          <w:sz w:val="24"/>
          <w:szCs w:val="24"/>
        </w:rPr>
      </w:pPr>
    </w:p>
    <w:p w:rsidR="00AB6A6C" w:rsidRPr="00273F1B" w:rsidRDefault="00AB6A6C" w:rsidP="0015702A">
      <w:pPr>
        <w:pStyle w:val="ConsPlusTitle"/>
        <w:jc w:val="center"/>
        <w:rPr>
          <w:rFonts w:ascii="Times New Roman" w:hAnsi="Times New Roman" w:cs="Times New Roman"/>
          <w:color w:val="000000"/>
          <w:sz w:val="24"/>
          <w:szCs w:val="24"/>
        </w:rPr>
      </w:pPr>
      <w:bookmarkStart w:id="3" w:name="Par381"/>
      <w:bookmarkEnd w:id="3"/>
      <w:r w:rsidRPr="00273F1B">
        <w:rPr>
          <w:rFonts w:ascii="Times New Roman" w:hAnsi="Times New Roman" w:cs="Times New Roman"/>
          <w:color w:val="000000"/>
          <w:sz w:val="24"/>
          <w:szCs w:val="24"/>
        </w:rPr>
        <w:t>Критерии</w:t>
      </w:r>
      <w:r w:rsidR="00DA2E17">
        <w:rPr>
          <w:rFonts w:ascii="Times New Roman" w:hAnsi="Times New Roman" w:cs="Times New Roman"/>
          <w:color w:val="000000"/>
          <w:sz w:val="24"/>
          <w:szCs w:val="24"/>
        </w:rPr>
        <w:t xml:space="preserve"> </w:t>
      </w:r>
      <w:r w:rsidRPr="00273F1B">
        <w:rPr>
          <w:rFonts w:ascii="Times New Roman" w:hAnsi="Times New Roman" w:cs="Times New Roman"/>
          <w:color w:val="000000"/>
          <w:sz w:val="24"/>
          <w:szCs w:val="24"/>
        </w:rPr>
        <w:t xml:space="preserve">отнесения </w:t>
      </w:r>
      <w:r w:rsidRPr="00273F1B">
        <w:rPr>
          <w:rFonts w:ascii="Times New Roman" w:hAnsi="Times New Roman" w:cs="Times New Roman"/>
          <w:bCs w:val="0"/>
          <w:color w:val="000000"/>
          <w:sz w:val="24"/>
          <w:szCs w:val="24"/>
        </w:rPr>
        <w:t xml:space="preserve">объектов </w:t>
      </w:r>
      <w:r w:rsidRPr="00273F1B">
        <w:rPr>
          <w:rFonts w:ascii="Times New Roman" w:hAnsi="Times New Roman" w:cs="Times New Roman"/>
          <w:color w:val="000000"/>
          <w:sz w:val="24"/>
          <w:szCs w:val="24"/>
        </w:rPr>
        <w:t xml:space="preserve">контроля в сфере благоустройства к определенной категории риска при осуществлении администрацией </w:t>
      </w:r>
      <w:r w:rsidR="00DA2E17" w:rsidRPr="00273F1B">
        <w:rPr>
          <w:rFonts w:ascii="Times New Roman" w:hAnsi="Times New Roman" w:cs="Times New Roman"/>
          <w:iCs/>
          <w:sz w:val="24"/>
          <w:szCs w:val="24"/>
        </w:rPr>
        <w:t>Небельского муниципального образования</w:t>
      </w:r>
      <w:r w:rsidR="00DA2E17" w:rsidRPr="00273F1B">
        <w:rPr>
          <w:rFonts w:ascii="Times New Roman" w:hAnsi="Times New Roman" w:cs="Times New Roman"/>
          <w:color w:val="000000"/>
          <w:sz w:val="24"/>
          <w:szCs w:val="24"/>
        </w:rPr>
        <w:t xml:space="preserve"> </w:t>
      </w:r>
      <w:r w:rsidRPr="00273F1B">
        <w:rPr>
          <w:rFonts w:ascii="Times New Roman" w:hAnsi="Times New Roman" w:cs="Times New Roman"/>
          <w:color w:val="000000"/>
          <w:sz w:val="24"/>
          <w:szCs w:val="24"/>
        </w:rPr>
        <w:t>контроля в сфере благоустройства</w:t>
      </w:r>
    </w:p>
    <w:p w:rsidR="00AB6A6C" w:rsidRPr="00273F1B" w:rsidRDefault="00AB6A6C" w:rsidP="0015702A">
      <w:pPr>
        <w:pStyle w:val="ConsPlusTitle"/>
        <w:jc w:val="center"/>
        <w:rPr>
          <w:rFonts w:ascii="Times New Roman" w:hAnsi="Times New Roman" w:cs="Times New Roman"/>
          <w:sz w:val="24"/>
          <w:szCs w:val="24"/>
        </w:rPr>
      </w:pPr>
    </w:p>
    <w:p w:rsidR="00AB6A6C" w:rsidRPr="00273F1B" w:rsidRDefault="00AB6A6C" w:rsidP="0015702A">
      <w:pPr>
        <w:pStyle w:val="ConsPlusNormal"/>
        <w:ind w:firstLine="709"/>
        <w:jc w:val="both"/>
        <w:rPr>
          <w:rFonts w:ascii="Times New Roman" w:hAnsi="Times New Roman" w:cs="Times New Roman"/>
          <w:color w:val="000000"/>
          <w:sz w:val="24"/>
          <w:szCs w:val="24"/>
        </w:rPr>
      </w:pPr>
      <w:r w:rsidRPr="00273F1B">
        <w:rPr>
          <w:rFonts w:ascii="Times New Roman" w:hAnsi="Times New Roman" w:cs="Times New Roman"/>
          <w:color w:val="000000"/>
          <w:sz w:val="24"/>
          <w:szCs w:val="24"/>
        </w:rPr>
        <w:t xml:space="preserve">1. К категории высокого риска относятся </w:t>
      </w:r>
    </w:p>
    <w:p w:rsidR="00AB6A6C" w:rsidRPr="00273F1B" w:rsidRDefault="00AB6A6C" w:rsidP="0015702A">
      <w:pPr>
        <w:pStyle w:val="ConsPlusNormal"/>
        <w:ind w:firstLine="709"/>
        <w:jc w:val="both"/>
        <w:rPr>
          <w:rFonts w:ascii="Times New Roman" w:hAnsi="Times New Roman" w:cs="Times New Roman"/>
          <w:i/>
          <w:iCs/>
          <w:color w:val="000000"/>
          <w:sz w:val="24"/>
          <w:szCs w:val="24"/>
        </w:rPr>
      </w:pPr>
      <w:r w:rsidRPr="00273F1B">
        <w:rPr>
          <w:rFonts w:ascii="Times New Roman" w:hAnsi="Times New Roman" w:cs="Times New Roman"/>
          <w:sz w:val="24"/>
          <w:szCs w:val="24"/>
        </w:rPr>
        <w:t xml:space="preserve">прилегающие территории. </w:t>
      </w:r>
      <w:r w:rsidRPr="00273F1B">
        <w:rPr>
          <w:rFonts w:ascii="Times New Roman" w:hAnsi="Times New Roman" w:cs="Times New Roman"/>
          <w:i/>
          <w:iCs/>
          <w:sz w:val="24"/>
          <w:szCs w:val="24"/>
        </w:rPr>
        <w:t>(это – вариант № 1, он относит все прилегающие территории к категории высокого риска)</w:t>
      </w:r>
    </w:p>
    <w:p w:rsidR="00AB6A6C" w:rsidRPr="00273F1B" w:rsidRDefault="00AB6A6C" w:rsidP="0015702A">
      <w:pPr>
        <w:pStyle w:val="ConsPlusNormal"/>
        <w:ind w:firstLine="709"/>
        <w:jc w:val="both"/>
        <w:rPr>
          <w:rFonts w:ascii="Times New Roman" w:hAnsi="Times New Roman" w:cs="Times New Roman"/>
          <w:color w:val="000000"/>
          <w:sz w:val="24"/>
          <w:szCs w:val="24"/>
        </w:rPr>
      </w:pPr>
      <w:r w:rsidRPr="00273F1B">
        <w:rPr>
          <w:rFonts w:ascii="Times New Roman" w:hAnsi="Times New Roman" w:cs="Times New Roman"/>
          <w:sz w:val="24"/>
          <w:szCs w:val="24"/>
        </w:rPr>
        <w:t xml:space="preserve">территории, </w:t>
      </w:r>
      <w:r w:rsidRPr="00273F1B">
        <w:rPr>
          <w:rFonts w:ascii="Times New Roman" w:hAnsi="Times New Roman" w:cs="Times New Roman"/>
          <w:color w:val="000000"/>
          <w:sz w:val="24"/>
          <w:szCs w:val="24"/>
        </w:rPr>
        <w:t>прилегающие к зданиям, строениям, сооружениям, земельным участкам (прилегающие территории), расположенным:</w:t>
      </w:r>
    </w:p>
    <w:p w:rsidR="00AB6A6C" w:rsidRPr="00273F1B" w:rsidRDefault="00AB6A6C" w:rsidP="0015702A">
      <w:pPr>
        <w:pStyle w:val="ConsPlusNormal"/>
        <w:ind w:firstLine="709"/>
        <w:jc w:val="both"/>
        <w:rPr>
          <w:rFonts w:ascii="Times New Roman" w:hAnsi="Times New Roman" w:cs="Times New Roman"/>
          <w:color w:val="000000"/>
          <w:sz w:val="24"/>
          <w:szCs w:val="24"/>
        </w:rPr>
      </w:pPr>
      <w:r w:rsidRPr="00273F1B">
        <w:rPr>
          <w:rFonts w:ascii="Times New Roman" w:hAnsi="Times New Roman" w:cs="Times New Roman"/>
          <w:color w:val="000000"/>
          <w:sz w:val="24"/>
          <w:szCs w:val="24"/>
        </w:rPr>
        <w:t xml:space="preserve">а) </w:t>
      </w:r>
      <w:r w:rsidRPr="00273F1B">
        <w:rPr>
          <w:rFonts w:ascii="Times New Roman" w:hAnsi="Times New Roman" w:cs="Times New Roman"/>
          <w:i/>
          <w:iCs/>
          <w:color w:val="000000"/>
          <w:sz w:val="24"/>
          <w:szCs w:val="24"/>
        </w:rPr>
        <w:t>(здесь следует указать нужное из того, что перечислено через наклонную черту)</w:t>
      </w:r>
      <w:r w:rsidRPr="00273F1B">
        <w:rPr>
          <w:rFonts w:ascii="Times New Roman" w:hAnsi="Times New Roman" w:cs="Times New Roman"/>
          <w:color w:val="000000"/>
          <w:sz w:val="24"/>
          <w:szCs w:val="24"/>
        </w:rPr>
        <w:t xml:space="preserve"> в __________ </w:t>
      </w:r>
      <w:r w:rsidRPr="00273F1B">
        <w:rPr>
          <w:rFonts w:ascii="Times New Roman" w:hAnsi="Times New Roman" w:cs="Times New Roman"/>
          <w:i/>
          <w:iCs/>
          <w:color w:val="000000"/>
          <w:sz w:val="24"/>
          <w:szCs w:val="24"/>
        </w:rPr>
        <w:t>(указать наименование первого населенного пункта, входящего в состав поселения)</w:t>
      </w:r>
      <w:r w:rsidRPr="00273F1B">
        <w:rPr>
          <w:rFonts w:ascii="Times New Roman" w:hAnsi="Times New Roman" w:cs="Times New Roman"/>
          <w:color w:val="000000"/>
          <w:sz w:val="24"/>
          <w:szCs w:val="24"/>
        </w:rPr>
        <w:t xml:space="preserve">на улицах __________ </w:t>
      </w:r>
      <w:r w:rsidRPr="00273F1B">
        <w:rPr>
          <w:rFonts w:ascii="Times New Roman" w:hAnsi="Times New Roman" w:cs="Times New Roman"/>
          <w:i/>
          <w:iCs/>
          <w:color w:val="000000"/>
          <w:sz w:val="24"/>
          <w:szCs w:val="24"/>
        </w:rPr>
        <w:t>(указать, например, центральные улицы соответствующего первого населенного пункта)</w:t>
      </w:r>
      <w:r w:rsidRPr="00273F1B">
        <w:rPr>
          <w:rFonts w:ascii="Times New Roman" w:hAnsi="Times New Roman" w:cs="Times New Roman"/>
          <w:color w:val="000000"/>
          <w:sz w:val="24"/>
          <w:szCs w:val="24"/>
        </w:rPr>
        <w:t xml:space="preserve"> / в границах улиц ______________ </w:t>
      </w:r>
      <w:r w:rsidRPr="00273F1B">
        <w:rPr>
          <w:rFonts w:ascii="Times New Roman" w:hAnsi="Times New Roman" w:cs="Times New Roman"/>
          <w:i/>
          <w:iCs/>
          <w:color w:val="000000"/>
          <w:sz w:val="24"/>
          <w:szCs w:val="24"/>
        </w:rPr>
        <w:t>(указать, например, центральную часть первого населенного пункта, ограниченную конкретными улицами)</w:t>
      </w:r>
      <w:r w:rsidRPr="00273F1B">
        <w:rPr>
          <w:rFonts w:ascii="Times New Roman" w:hAnsi="Times New Roman" w:cs="Times New Roman"/>
          <w:color w:val="000000"/>
          <w:sz w:val="24"/>
          <w:szCs w:val="24"/>
        </w:rPr>
        <w:t xml:space="preserve">; </w:t>
      </w:r>
    </w:p>
    <w:p w:rsidR="00AB6A6C" w:rsidRPr="00273F1B" w:rsidRDefault="00AB6A6C" w:rsidP="0015702A">
      <w:pPr>
        <w:pStyle w:val="ConsPlusNormal"/>
        <w:ind w:firstLine="709"/>
        <w:jc w:val="both"/>
        <w:rPr>
          <w:rFonts w:ascii="Times New Roman" w:hAnsi="Times New Roman" w:cs="Times New Roman"/>
          <w:color w:val="000000"/>
          <w:sz w:val="24"/>
          <w:szCs w:val="24"/>
        </w:rPr>
      </w:pPr>
      <w:r w:rsidRPr="00273F1B">
        <w:rPr>
          <w:rFonts w:ascii="Times New Roman" w:hAnsi="Times New Roman" w:cs="Times New Roman"/>
          <w:color w:val="000000"/>
          <w:sz w:val="24"/>
          <w:szCs w:val="24"/>
        </w:rPr>
        <w:t xml:space="preserve">б) </w:t>
      </w:r>
      <w:r w:rsidRPr="00273F1B">
        <w:rPr>
          <w:rFonts w:ascii="Times New Roman" w:hAnsi="Times New Roman" w:cs="Times New Roman"/>
          <w:i/>
          <w:iCs/>
          <w:color w:val="000000"/>
          <w:sz w:val="24"/>
          <w:szCs w:val="24"/>
        </w:rPr>
        <w:t>(здесь также следует указать нужное из того, что перечислено через наклонную черту)</w:t>
      </w:r>
      <w:r w:rsidRPr="00273F1B">
        <w:rPr>
          <w:rFonts w:ascii="Times New Roman" w:hAnsi="Times New Roman" w:cs="Times New Roman"/>
          <w:color w:val="000000"/>
          <w:sz w:val="24"/>
          <w:szCs w:val="24"/>
        </w:rPr>
        <w:t xml:space="preserve"> в __________ </w:t>
      </w:r>
      <w:r w:rsidRPr="00273F1B">
        <w:rPr>
          <w:rFonts w:ascii="Times New Roman" w:hAnsi="Times New Roman" w:cs="Times New Roman"/>
          <w:i/>
          <w:iCs/>
          <w:color w:val="000000"/>
          <w:sz w:val="24"/>
          <w:szCs w:val="24"/>
        </w:rPr>
        <w:t>(указать наименование второго населенного пункта, входящего в состав поселения)</w:t>
      </w:r>
      <w:r w:rsidRPr="00273F1B">
        <w:rPr>
          <w:rFonts w:ascii="Times New Roman" w:hAnsi="Times New Roman" w:cs="Times New Roman"/>
          <w:color w:val="000000"/>
          <w:sz w:val="24"/>
          <w:szCs w:val="24"/>
        </w:rPr>
        <w:t xml:space="preserve">на улицах __________ </w:t>
      </w:r>
      <w:r w:rsidRPr="00273F1B">
        <w:rPr>
          <w:rFonts w:ascii="Times New Roman" w:hAnsi="Times New Roman" w:cs="Times New Roman"/>
          <w:i/>
          <w:iCs/>
          <w:color w:val="000000"/>
          <w:sz w:val="24"/>
          <w:szCs w:val="24"/>
        </w:rPr>
        <w:t>(указать, например, центральные улицы соответствующего второго населенного пункта)</w:t>
      </w:r>
      <w:r w:rsidRPr="00273F1B">
        <w:rPr>
          <w:rFonts w:ascii="Times New Roman" w:hAnsi="Times New Roman" w:cs="Times New Roman"/>
          <w:color w:val="000000"/>
          <w:sz w:val="24"/>
          <w:szCs w:val="24"/>
        </w:rPr>
        <w:t xml:space="preserve"> / в границах улиц ______________ </w:t>
      </w:r>
      <w:r w:rsidRPr="00273F1B">
        <w:rPr>
          <w:rFonts w:ascii="Times New Roman" w:hAnsi="Times New Roman" w:cs="Times New Roman"/>
          <w:i/>
          <w:iCs/>
          <w:color w:val="000000"/>
          <w:sz w:val="24"/>
          <w:szCs w:val="24"/>
        </w:rPr>
        <w:t>(указать, например, центральную часть второго населенного пункта, ограниченную конкретными улицами)</w:t>
      </w:r>
      <w:r w:rsidRPr="00273F1B">
        <w:rPr>
          <w:rFonts w:ascii="Times New Roman" w:hAnsi="Times New Roman" w:cs="Times New Roman"/>
          <w:color w:val="000000"/>
          <w:sz w:val="24"/>
          <w:szCs w:val="24"/>
        </w:rPr>
        <w:t>;</w:t>
      </w:r>
    </w:p>
    <w:p w:rsidR="00AB6A6C" w:rsidRPr="00273F1B" w:rsidRDefault="00AB6A6C" w:rsidP="0015702A">
      <w:pPr>
        <w:pStyle w:val="ConsPlusNormal"/>
        <w:ind w:firstLine="709"/>
        <w:jc w:val="both"/>
        <w:rPr>
          <w:rFonts w:ascii="Times New Roman" w:hAnsi="Times New Roman" w:cs="Times New Roman"/>
          <w:i/>
          <w:iCs/>
          <w:color w:val="000000"/>
          <w:sz w:val="24"/>
          <w:szCs w:val="24"/>
        </w:rPr>
      </w:pPr>
      <w:r w:rsidRPr="00273F1B">
        <w:rPr>
          <w:rFonts w:ascii="Times New Roman" w:hAnsi="Times New Roman" w:cs="Times New Roman"/>
          <w:color w:val="000000"/>
          <w:sz w:val="24"/>
          <w:szCs w:val="24"/>
        </w:rPr>
        <w:t>в) __________</w:t>
      </w:r>
      <w:r w:rsidRPr="00273F1B">
        <w:rPr>
          <w:rFonts w:ascii="Times New Roman" w:hAnsi="Times New Roman" w:cs="Times New Roman"/>
          <w:i/>
          <w:iCs/>
          <w:color w:val="000000"/>
          <w:sz w:val="24"/>
          <w:szCs w:val="24"/>
        </w:rPr>
        <w:t xml:space="preserve"> (аналогично указываются объекты по третьему населенному пункту, входящему в состав поселения, и т.д.)</w:t>
      </w:r>
    </w:p>
    <w:p w:rsidR="00AB6A6C" w:rsidRPr="00273F1B" w:rsidRDefault="00AB6A6C" w:rsidP="0015702A">
      <w:pPr>
        <w:pStyle w:val="ConsPlusNormal"/>
        <w:ind w:firstLine="709"/>
        <w:jc w:val="both"/>
        <w:rPr>
          <w:rFonts w:ascii="Times New Roman" w:hAnsi="Times New Roman" w:cs="Times New Roman"/>
          <w:i/>
          <w:iCs/>
          <w:sz w:val="24"/>
          <w:szCs w:val="24"/>
        </w:rPr>
      </w:pPr>
      <w:r w:rsidRPr="00273F1B">
        <w:rPr>
          <w:rFonts w:ascii="Times New Roman" w:hAnsi="Times New Roman" w:cs="Times New Roman"/>
          <w:i/>
          <w:iCs/>
          <w:sz w:val="24"/>
          <w:szCs w:val="24"/>
        </w:rPr>
        <w:t>(это – вариант № 2, он относит не все прилегающие территории к категории высокого риска, а только в определенной наиболее посещаемой локации; локацию можно определить по-разному, но она должна быть определена так, чтобы из её содержания было понятно, о каких именно прилегающих территориях идет речь)</w:t>
      </w:r>
    </w:p>
    <w:p w:rsidR="00AB6A6C" w:rsidRPr="00273F1B" w:rsidRDefault="00AB6A6C" w:rsidP="0015702A">
      <w:pPr>
        <w:pStyle w:val="ConsPlusNormal"/>
        <w:ind w:firstLine="709"/>
        <w:jc w:val="both"/>
        <w:rPr>
          <w:rFonts w:ascii="Times New Roman" w:hAnsi="Times New Roman" w:cs="Times New Roman"/>
          <w:color w:val="000000"/>
          <w:sz w:val="24"/>
          <w:szCs w:val="24"/>
        </w:rPr>
      </w:pPr>
      <w:r w:rsidRPr="00273F1B">
        <w:rPr>
          <w:rFonts w:ascii="Times New Roman" w:hAnsi="Times New Roman" w:cs="Times New Roman"/>
          <w:color w:val="000000"/>
          <w:sz w:val="24"/>
          <w:szCs w:val="24"/>
        </w:rPr>
        <w:t>2. К категории среднего риска относятся</w:t>
      </w:r>
    </w:p>
    <w:p w:rsidR="00AB6A6C" w:rsidRPr="00273F1B" w:rsidRDefault="00AB6A6C" w:rsidP="0015702A">
      <w:pPr>
        <w:pStyle w:val="ConsPlusNormal"/>
        <w:ind w:firstLine="709"/>
        <w:jc w:val="both"/>
        <w:rPr>
          <w:rFonts w:ascii="Times New Roman" w:hAnsi="Times New Roman" w:cs="Times New Roman"/>
          <w:i/>
          <w:iCs/>
          <w:sz w:val="24"/>
          <w:szCs w:val="24"/>
        </w:rPr>
      </w:pPr>
      <w:r w:rsidRPr="00273F1B">
        <w:rPr>
          <w:rFonts w:ascii="Times New Roman" w:hAnsi="Times New Roman" w:cs="Times New Roman"/>
          <w:color w:val="000000"/>
          <w:sz w:val="24"/>
          <w:szCs w:val="24"/>
        </w:rPr>
        <w:t xml:space="preserve">вывески, фасады зданий, строений, сооружений, малые архитектурные формы, некапитальные нестационарные строения и сооружения, информационные щиты, указатели, ограждающие устройства. </w:t>
      </w:r>
      <w:r w:rsidRPr="00273F1B">
        <w:rPr>
          <w:rFonts w:ascii="Times New Roman" w:hAnsi="Times New Roman" w:cs="Times New Roman"/>
          <w:i/>
          <w:iCs/>
          <w:sz w:val="24"/>
          <w:szCs w:val="24"/>
        </w:rPr>
        <w:t>(вариант № 1)</w:t>
      </w:r>
    </w:p>
    <w:p w:rsidR="00AB6A6C" w:rsidRPr="00273F1B" w:rsidRDefault="00AB6A6C" w:rsidP="0015702A">
      <w:pPr>
        <w:pStyle w:val="ConsPlusNormal"/>
        <w:ind w:firstLine="709"/>
        <w:jc w:val="both"/>
        <w:rPr>
          <w:rFonts w:ascii="Times New Roman" w:hAnsi="Times New Roman" w:cs="Times New Roman"/>
          <w:color w:val="000000"/>
          <w:sz w:val="24"/>
          <w:szCs w:val="24"/>
        </w:rPr>
      </w:pPr>
      <w:r w:rsidRPr="00273F1B">
        <w:rPr>
          <w:rFonts w:ascii="Times New Roman" w:hAnsi="Times New Roman" w:cs="Times New Roman"/>
          <w:color w:val="000000"/>
          <w:sz w:val="24"/>
          <w:szCs w:val="24"/>
        </w:rPr>
        <w:t xml:space="preserve">вывески, фасады зданий, строений, сооружений, малые архитектурные формы, некапитальные нестационарные строения и сооружения, информационные щиты и указатели, ограждающие устройства, расположенные: </w:t>
      </w:r>
    </w:p>
    <w:p w:rsidR="00AB6A6C" w:rsidRPr="00273F1B" w:rsidRDefault="00AB6A6C" w:rsidP="0015702A">
      <w:pPr>
        <w:pStyle w:val="ConsPlusNormal"/>
        <w:ind w:firstLine="709"/>
        <w:jc w:val="both"/>
        <w:rPr>
          <w:rFonts w:ascii="Times New Roman" w:hAnsi="Times New Roman" w:cs="Times New Roman"/>
          <w:color w:val="000000"/>
          <w:sz w:val="24"/>
          <w:szCs w:val="24"/>
        </w:rPr>
      </w:pPr>
      <w:r w:rsidRPr="00273F1B">
        <w:rPr>
          <w:rFonts w:ascii="Times New Roman" w:hAnsi="Times New Roman" w:cs="Times New Roman"/>
          <w:color w:val="000000"/>
          <w:sz w:val="24"/>
          <w:szCs w:val="24"/>
        </w:rPr>
        <w:t xml:space="preserve">а) </w:t>
      </w:r>
      <w:r w:rsidRPr="00273F1B">
        <w:rPr>
          <w:rFonts w:ascii="Times New Roman" w:hAnsi="Times New Roman" w:cs="Times New Roman"/>
          <w:i/>
          <w:iCs/>
          <w:color w:val="000000"/>
          <w:sz w:val="24"/>
          <w:szCs w:val="24"/>
        </w:rPr>
        <w:t>(здесь следует указать нужное из того, что перечислено через наклонную черту)</w:t>
      </w:r>
      <w:r w:rsidRPr="00273F1B">
        <w:rPr>
          <w:rFonts w:ascii="Times New Roman" w:hAnsi="Times New Roman" w:cs="Times New Roman"/>
          <w:color w:val="000000"/>
          <w:sz w:val="24"/>
          <w:szCs w:val="24"/>
        </w:rPr>
        <w:t xml:space="preserve"> в __________ </w:t>
      </w:r>
      <w:r w:rsidRPr="00273F1B">
        <w:rPr>
          <w:rFonts w:ascii="Times New Roman" w:hAnsi="Times New Roman" w:cs="Times New Roman"/>
          <w:i/>
          <w:iCs/>
          <w:color w:val="000000"/>
          <w:sz w:val="24"/>
          <w:szCs w:val="24"/>
        </w:rPr>
        <w:t>(указать наименование первого населенного пункта, входящего в состав поселения)</w:t>
      </w:r>
      <w:r w:rsidRPr="00273F1B">
        <w:rPr>
          <w:rFonts w:ascii="Times New Roman" w:hAnsi="Times New Roman" w:cs="Times New Roman"/>
          <w:color w:val="000000"/>
          <w:sz w:val="24"/>
          <w:szCs w:val="24"/>
        </w:rPr>
        <w:t xml:space="preserve">на улицах __________ </w:t>
      </w:r>
      <w:r w:rsidRPr="00273F1B">
        <w:rPr>
          <w:rFonts w:ascii="Times New Roman" w:hAnsi="Times New Roman" w:cs="Times New Roman"/>
          <w:i/>
          <w:iCs/>
          <w:color w:val="000000"/>
          <w:sz w:val="24"/>
          <w:szCs w:val="24"/>
        </w:rPr>
        <w:t>(указать, например, центральные улицы соответствующего первого населенного пункта)</w:t>
      </w:r>
      <w:r w:rsidRPr="00273F1B">
        <w:rPr>
          <w:rFonts w:ascii="Times New Roman" w:hAnsi="Times New Roman" w:cs="Times New Roman"/>
          <w:color w:val="000000"/>
          <w:sz w:val="24"/>
          <w:szCs w:val="24"/>
        </w:rPr>
        <w:t xml:space="preserve"> / в границах улиц ______________ </w:t>
      </w:r>
      <w:r w:rsidRPr="00273F1B">
        <w:rPr>
          <w:rFonts w:ascii="Times New Roman" w:hAnsi="Times New Roman" w:cs="Times New Roman"/>
          <w:i/>
          <w:iCs/>
          <w:color w:val="000000"/>
          <w:sz w:val="24"/>
          <w:szCs w:val="24"/>
        </w:rPr>
        <w:t>(указать, например, центральную часть первого населенного пункта, ограниченную конкретными улицами)</w:t>
      </w:r>
      <w:r w:rsidRPr="00273F1B">
        <w:rPr>
          <w:rFonts w:ascii="Times New Roman" w:hAnsi="Times New Roman" w:cs="Times New Roman"/>
          <w:color w:val="000000"/>
          <w:sz w:val="24"/>
          <w:szCs w:val="24"/>
        </w:rPr>
        <w:t xml:space="preserve">; </w:t>
      </w:r>
    </w:p>
    <w:p w:rsidR="00AB6A6C" w:rsidRPr="00273F1B" w:rsidRDefault="00AB6A6C" w:rsidP="0015702A">
      <w:pPr>
        <w:pStyle w:val="ConsPlusNormal"/>
        <w:ind w:firstLine="709"/>
        <w:jc w:val="both"/>
        <w:rPr>
          <w:rFonts w:ascii="Times New Roman" w:hAnsi="Times New Roman" w:cs="Times New Roman"/>
          <w:color w:val="000000"/>
          <w:sz w:val="24"/>
          <w:szCs w:val="24"/>
        </w:rPr>
      </w:pPr>
      <w:r w:rsidRPr="00273F1B">
        <w:rPr>
          <w:rFonts w:ascii="Times New Roman" w:hAnsi="Times New Roman" w:cs="Times New Roman"/>
          <w:color w:val="000000"/>
          <w:sz w:val="24"/>
          <w:szCs w:val="24"/>
        </w:rPr>
        <w:t xml:space="preserve">б) </w:t>
      </w:r>
      <w:r w:rsidRPr="00273F1B">
        <w:rPr>
          <w:rFonts w:ascii="Times New Roman" w:hAnsi="Times New Roman" w:cs="Times New Roman"/>
          <w:i/>
          <w:iCs/>
          <w:color w:val="000000"/>
          <w:sz w:val="24"/>
          <w:szCs w:val="24"/>
        </w:rPr>
        <w:t>(здесь также следует указать нужное из того, что перечислено через наклонную черту)</w:t>
      </w:r>
      <w:r w:rsidRPr="00273F1B">
        <w:rPr>
          <w:rFonts w:ascii="Times New Roman" w:hAnsi="Times New Roman" w:cs="Times New Roman"/>
          <w:color w:val="000000"/>
          <w:sz w:val="24"/>
          <w:szCs w:val="24"/>
        </w:rPr>
        <w:t xml:space="preserve"> в __________ </w:t>
      </w:r>
      <w:r w:rsidRPr="00273F1B">
        <w:rPr>
          <w:rFonts w:ascii="Times New Roman" w:hAnsi="Times New Roman" w:cs="Times New Roman"/>
          <w:i/>
          <w:iCs/>
          <w:color w:val="000000"/>
          <w:sz w:val="24"/>
          <w:szCs w:val="24"/>
        </w:rPr>
        <w:t>(указать наименование второго населенного пункта, входящего в состав поселения)</w:t>
      </w:r>
      <w:r w:rsidRPr="00273F1B">
        <w:rPr>
          <w:rFonts w:ascii="Times New Roman" w:hAnsi="Times New Roman" w:cs="Times New Roman"/>
          <w:color w:val="000000"/>
          <w:sz w:val="24"/>
          <w:szCs w:val="24"/>
        </w:rPr>
        <w:t xml:space="preserve">на улицах __________ </w:t>
      </w:r>
      <w:r w:rsidRPr="00273F1B">
        <w:rPr>
          <w:rFonts w:ascii="Times New Roman" w:hAnsi="Times New Roman" w:cs="Times New Roman"/>
          <w:i/>
          <w:iCs/>
          <w:color w:val="000000"/>
          <w:sz w:val="24"/>
          <w:szCs w:val="24"/>
        </w:rPr>
        <w:t>(указать, например, центральные улицы соответствующего второго населенного пункта)</w:t>
      </w:r>
      <w:r w:rsidRPr="00273F1B">
        <w:rPr>
          <w:rFonts w:ascii="Times New Roman" w:hAnsi="Times New Roman" w:cs="Times New Roman"/>
          <w:color w:val="000000"/>
          <w:sz w:val="24"/>
          <w:szCs w:val="24"/>
        </w:rPr>
        <w:t xml:space="preserve"> / в границах улиц ______________ </w:t>
      </w:r>
      <w:r w:rsidRPr="00273F1B">
        <w:rPr>
          <w:rFonts w:ascii="Times New Roman" w:hAnsi="Times New Roman" w:cs="Times New Roman"/>
          <w:i/>
          <w:iCs/>
          <w:color w:val="000000"/>
          <w:sz w:val="24"/>
          <w:szCs w:val="24"/>
        </w:rPr>
        <w:t>(указать, например, центральную часть второго населенного пункта, ограниченную конкретными улицами)</w:t>
      </w:r>
      <w:r w:rsidRPr="00273F1B">
        <w:rPr>
          <w:rFonts w:ascii="Times New Roman" w:hAnsi="Times New Roman" w:cs="Times New Roman"/>
          <w:color w:val="000000"/>
          <w:sz w:val="24"/>
          <w:szCs w:val="24"/>
        </w:rPr>
        <w:t>;</w:t>
      </w:r>
    </w:p>
    <w:p w:rsidR="00AB6A6C" w:rsidRPr="00273F1B" w:rsidRDefault="00AB6A6C" w:rsidP="0015702A">
      <w:pPr>
        <w:pStyle w:val="ConsPlusNormal"/>
        <w:ind w:firstLine="709"/>
        <w:jc w:val="both"/>
        <w:rPr>
          <w:rFonts w:ascii="Times New Roman" w:hAnsi="Times New Roman" w:cs="Times New Roman"/>
          <w:i/>
          <w:iCs/>
          <w:color w:val="000000"/>
          <w:sz w:val="24"/>
          <w:szCs w:val="24"/>
        </w:rPr>
      </w:pPr>
      <w:r w:rsidRPr="00273F1B">
        <w:rPr>
          <w:rFonts w:ascii="Times New Roman" w:hAnsi="Times New Roman" w:cs="Times New Roman"/>
          <w:color w:val="000000"/>
          <w:sz w:val="24"/>
          <w:szCs w:val="24"/>
        </w:rPr>
        <w:t>в) __________</w:t>
      </w:r>
      <w:r w:rsidRPr="00273F1B">
        <w:rPr>
          <w:rFonts w:ascii="Times New Roman" w:hAnsi="Times New Roman" w:cs="Times New Roman"/>
          <w:i/>
          <w:iCs/>
          <w:color w:val="000000"/>
          <w:sz w:val="24"/>
          <w:szCs w:val="24"/>
        </w:rPr>
        <w:t xml:space="preserve"> (аналогично указываются объекты по третьему населенному пункту, входящему в состав поселения, и т.д.) </w:t>
      </w:r>
      <w:r w:rsidRPr="00273F1B">
        <w:rPr>
          <w:rFonts w:ascii="Times New Roman" w:hAnsi="Times New Roman" w:cs="Times New Roman"/>
          <w:i/>
          <w:iCs/>
          <w:sz w:val="24"/>
          <w:szCs w:val="24"/>
        </w:rPr>
        <w:t>(вариант № 2)</w:t>
      </w:r>
    </w:p>
    <w:p w:rsidR="00AB6A6C" w:rsidRPr="00273F1B" w:rsidRDefault="00AB6A6C" w:rsidP="0015702A">
      <w:pPr>
        <w:pStyle w:val="ConsPlusNormal"/>
        <w:widowControl w:val="0"/>
        <w:ind w:firstLine="709"/>
        <w:jc w:val="both"/>
        <w:rPr>
          <w:rFonts w:ascii="Times New Roman" w:hAnsi="Times New Roman" w:cs="Times New Roman"/>
          <w:color w:val="000000"/>
          <w:sz w:val="24"/>
          <w:szCs w:val="24"/>
        </w:rPr>
      </w:pPr>
      <w:r w:rsidRPr="00273F1B">
        <w:rPr>
          <w:rFonts w:ascii="Times New Roman" w:hAnsi="Times New Roman" w:cs="Times New Roman"/>
          <w:color w:val="000000"/>
          <w:sz w:val="24"/>
          <w:szCs w:val="24"/>
        </w:rPr>
        <w:t>3. К категории низкого риска относятся все иные</w:t>
      </w:r>
      <w:r w:rsidRPr="00273F1B">
        <w:rPr>
          <w:rFonts w:ascii="Times New Roman" w:hAnsi="Times New Roman" w:cs="Times New Roman"/>
          <w:bCs/>
          <w:color w:val="000000"/>
          <w:sz w:val="24"/>
          <w:szCs w:val="24"/>
        </w:rPr>
        <w:t xml:space="preserve"> объекты </w:t>
      </w:r>
      <w:r w:rsidRPr="00273F1B">
        <w:rPr>
          <w:rFonts w:ascii="Times New Roman" w:hAnsi="Times New Roman" w:cs="Times New Roman"/>
          <w:color w:val="000000"/>
          <w:sz w:val="24"/>
          <w:szCs w:val="24"/>
        </w:rPr>
        <w:t>контроля в сфере благоустройства.</w:t>
      </w:r>
    </w:p>
    <w:p w:rsidR="00AB6A6C" w:rsidRPr="00273F1B" w:rsidRDefault="00AB6A6C" w:rsidP="0015702A">
      <w:pPr>
        <w:pStyle w:val="ConsPlusNormal"/>
        <w:widowControl w:val="0"/>
        <w:ind w:firstLine="709"/>
        <w:jc w:val="both"/>
        <w:rPr>
          <w:rFonts w:ascii="Times New Roman" w:hAnsi="Times New Roman" w:cs="Times New Roman"/>
          <w:color w:val="000000"/>
          <w:sz w:val="24"/>
          <w:szCs w:val="24"/>
        </w:rPr>
      </w:pPr>
      <w:r w:rsidRPr="00273F1B">
        <w:rPr>
          <w:rFonts w:ascii="Times New Roman" w:hAnsi="Times New Roman" w:cs="Times New Roman"/>
          <w:color w:val="000000"/>
          <w:sz w:val="24"/>
          <w:szCs w:val="24"/>
        </w:rPr>
        <w:br w:type="page"/>
      </w:r>
    </w:p>
    <w:p w:rsidR="00AB6A6C" w:rsidRPr="00273F1B" w:rsidRDefault="00AB6A6C" w:rsidP="0015702A">
      <w:pPr>
        <w:pStyle w:val="ConsPlusNormal"/>
        <w:ind w:firstLine="0"/>
        <w:jc w:val="right"/>
        <w:rPr>
          <w:rFonts w:ascii="Times New Roman" w:hAnsi="Times New Roman" w:cs="Times New Roman"/>
          <w:sz w:val="24"/>
          <w:szCs w:val="24"/>
        </w:rPr>
      </w:pPr>
      <w:r w:rsidRPr="00273F1B">
        <w:rPr>
          <w:rFonts w:ascii="Times New Roman" w:hAnsi="Times New Roman" w:cs="Times New Roman"/>
          <w:color w:val="000000"/>
          <w:sz w:val="24"/>
          <w:szCs w:val="24"/>
        </w:rPr>
        <w:lastRenderedPageBreak/>
        <w:t>Приложение № 2</w:t>
      </w:r>
    </w:p>
    <w:p w:rsidR="00023019" w:rsidRPr="00273F1B" w:rsidRDefault="00023019" w:rsidP="00023019">
      <w:pPr>
        <w:pStyle w:val="ConsPlusNormal"/>
        <w:ind w:firstLine="0"/>
        <w:jc w:val="right"/>
        <w:rPr>
          <w:rFonts w:ascii="Times New Roman" w:hAnsi="Times New Roman" w:cs="Times New Roman"/>
          <w:color w:val="000000"/>
          <w:sz w:val="24"/>
          <w:szCs w:val="24"/>
        </w:rPr>
      </w:pPr>
      <w:r w:rsidRPr="00273F1B">
        <w:rPr>
          <w:rFonts w:ascii="Times New Roman" w:hAnsi="Times New Roman" w:cs="Times New Roman"/>
          <w:color w:val="000000"/>
          <w:sz w:val="24"/>
          <w:szCs w:val="24"/>
        </w:rPr>
        <w:t xml:space="preserve">к Положению о муниципальном контроле в сфере </w:t>
      </w:r>
    </w:p>
    <w:p w:rsidR="00023019" w:rsidRPr="00273F1B" w:rsidRDefault="00023019" w:rsidP="00023019">
      <w:pPr>
        <w:pStyle w:val="ConsPlusNormal"/>
        <w:ind w:firstLine="0"/>
        <w:jc w:val="right"/>
        <w:rPr>
          <w:rFonts w:ascii="Times New Roman" w:hAnsi="Times New Roman" w:cs="Times New Roman"/>
          <w:color w:val="000000"/>
          <w:sz w:val="24"/>
          <w:szCs w:val="24"/>
        </w:rPr>
      </w:pPr>
      <w:r w:rsidRPr="00273F1B">
        <w:rPr>
          <w:rFonts w:ascii="Times New Roman" w:hAnsi="Times New Roman" w:cs="Times New Roman"/>
          <w:color w:val="000000"/>
          <w:sz w:val="24"/>
          <w:szCs w:val="24"/>
        </w:rPr>
        <w:t xml:space="preserve">благоустройства на территории </w:t>
      </w:r>
      <w:r w:rsidR="00DA2E17" w:rsidRPr="00273F1B">
        <w:rPr>
          <w:rFonts w:ascii="Times New Roman" w:hAnsi="Times New Roman" w:cs="Times New Roman"/>
          <w:iCs/>
          <w:sz w:val="24"/>
          <w:szCs w:val="24"/>
        </w:rPr>
        <w:t>Небельского муниципального образования</w:t>
      </w:r>
    </w:p>
    <w:p w:rsidR="00023019" w:rsidRPr="00273F1B" w:rsidRDefault="00023019" w:rsidP="0015702A">
      <w:pPr>
        <w:pStyle w:val="ConsPlusTitle"/>
        <w:jc w:val="center"/>
        <w:rPr>
          <w:rFonts w:ascii="Times New Roman" w:hAnsi="Times New Roman" w:cs="Times New Roman"/>
          <w:color w:val="000000"/>
          <w:sz w:val="24"/>
          <w:szCs w:val="24"/>
        </w:rPr>
      </w:pPr>
    </w:p>
    <w:p w:rsidR="00023019" w:rsidRPr="00273F1B" w:rsidRDefault="00023019" w:rsidP="0015702A">
      <w:pPr>
        <w:pStyle w:val="ConsPlusTitle"/>
        <w:jc w:val="center"/>
        <w:rPr>
          <w:rFonts w:ascii="Times New Roman" w:hAnsi="Times New Roman" w:cs="Times New Roman"/>
          <w:color w:val="000000"/>
          <w:sz w:val="24"/>
          <w:szCs w:val="24"/>
        </w:rPr>
      </w:pPr>
    </w:p>
    <w:p w:rsidR="00AB6A6C" w:rsidRPr="00273F1B" w:rsidRDefault="00AB6A6C" w:rsidP="0015702A">
      <w:pPr>
        <w:pStyle w:val="ConsPlusTitle"/>
        <w:jc w:val="center"/>
        <w:rPr>
          <w:rFonts w:ascii="Times New Roman" w:hAnsi="Times New Roman" w:cs="Times New Roman"/>
          <w:sz w:val="24"/>
          <w:szCs w:val="24"/>
        </w:rPr>
      </w:pPr>
      <w:r w:rsidRPr="00273F1B">
        <w:rPr>
          <w:rFonts w:ascii="Times New Roman" w:hAnsi="Times New Roman" w:cs="Times New Roman"/>
          <w:color w:val="000000"/>
          <w:sz w:val="24"/>
          <w:szCs w:val="24"/>
        </w:rPr>
        <w:t>Индикаторы риска нарушения обязательных требований, используемые для определения необходимости проведения внеплановых</w:t>
      </w:r>
    </w:p>
    <w:p w:rsidR="00AB6A6C" w:rsidRPr="00273F1B" w:rsidRDefault="00AB6A6C" w:rsidP="0015702A">
      <w:pPr>
        <w:pStyle w:val="ConsPlusTitle"/>
        <w:jc w:val="center"/>
        <w:rPr>
          <w:rFonts w:ascii="Times New Roman" w:hAnsi="Times New Roman" w:cs="Times New Roman"/>
          <w:color w:val="000000"/>
          <w:sz w:val="24"/>
          <w:szCs w:val="24"/>
        </w:rPr>
      </w:pPr>
      <w:r w:rsidRPr="00273F1B">
        <w:rPr>
          <w:rFonts w:ascii="Times New Roman" w:hAnsi="Times New Roman" w:cs="Times New Roman"/>
          <w:color w:val="000000"/>
          <w:sz w:val="24"/>
          <w:szCs w:val="24"/>
        </w:rPr>
        <w:t xml:space="preserve">проверок при осуществлении администрацией </w:t>
      </w:r>
      <w:r w:rsidR="00DA2E17" w:rsidRPr="00273F1B">
        <w:rPr>
          <w:rFonts w:ascii="Times New Roman" w:hAnsi="Times New Roman" w:cs="Times New Roman"/>
          <w:iCs/>
          <w:sz w:val="24"/>
          <w:szCs w:val="24"/>
        </w:rPr>
        <w:t>Небельского муниципального образования</w:t>
      </w:r>
      <w:r w:rsidR="00DA2E17" w:rsidRPr="00273F1B">
        <w:rPr>
          <w:rFonts w:ascii="Times New Roman" w:hAnsi="Times New Roman" w:cs="Times New Roman"/>
          <w:color w:val="000000"/>
          <w:sz w:val="24"/>
          <w:szCs w:val="24"/>
        </w:rPr>
        <w:t xml:space="preserve"> </w:t>
      </w:r>
      <w:r w:rsidRPr="00273F1B">
        <w:rPr>
          <w:rFonts w:ascii="Times New Roman" w:hAnsi="Times New Roman" w:cs="Times New Roman"/>
          <w:color w:val="000000"/>
          <w:sz w:val="24"/>
          <w:szCs w:val="24"/>
        </w:rPr>
        <w:t>контроля в сфере благоустройства</w:t>
      </w:r>
    </w:p>
    <w:p w:rsidR="00AB6A6C" w:rsidRPr="00273F1B" w:rsidRDefault="00AB6A6C" w:rsidP="0015702A">
      <w:pPr>
        <w:pStyle w:val="ConsPlusNormal"/>
        <w:ind w:firstLine="540"/>
        <w:jc w:val="both"/>
        <w:rPr>
          <w:rFonts w:ascii="Times New Roman" w:hAnsi="Times New Roman" w:cs="Times New Roman"/>
          <w:color w:val="000000"/>
          <w:sz w:val="24"/>
          <w:szCs w:val="24"/>
        </w:rPr>
      </w:pPr>
    </w:p>
    <w:p w:rsidR="00AB6A6C" w:rsidRPr="00273F1B" w:rsidRDefault="00AB6A6C" w:rsidP="0015702A">
      <w:pPr>
        <w:pStyle w:val="ConsPlusNormal"/>
        <w:ind w:firstLine="540"/>
        <w:jc w:val="both"/>
        <w:rPr>
          <w:rFonts w:ascii="Times New Roman" w:hAnsi="Times New Roman" w:cs="Times New Roman"/>
          <w:color w:val="000000"/>
          <w:sz w:val="24"/>
          <w:szCs w:val="24"/>
        </w:rPr>
      </w:pPr>
    </w:p>
    <w:p w:rsidR="00FE2197" w:rsidRPr="00273F1B" w:rsidRDefault="00FE2197" w:rsidP="00FE2197">
      <w:pPr>
        <w:widowControl w:val="0"/>
        <w:suppressAutoHyphens/>
        <w:autoSpaceDE w:val="0"/>
        <w:ind w:firstLine="709"/>
        <w:jc w:val="both"/>
        <w:rPr>
          <w:color w:val="000000"/>
        </w:rPr>
      </w:pPr>
      <w:r w:rsidRPr="00273F1B">
        <w:rPr>
          <w:color w:val="000000"/>
        </w:rPr>
        <w:t>1) обязательные требования по содержанию прилегающих территорий;</w:t>
      </w:r>
    </w:p>
    <w:p w:rsidR="00FE2197" w:rsidRPr="00273F1B" w:rsidRDefault="00FE2197" w:rsidP="00FE2197">
      <w:pPr>
        <w:pStyle w:val="2"/>
        <w:tabs>
          <w:tab w:val="left" w:pos="1200"/>
        </w:tabs>
        <w:spacing w:after="0" w:line="240" w:lineRule="auto"/>
        <w:ind w:firstLine="709"/>
        <w:jc w:val="both"/>
        <w:rPr>
          <w:color w:val="000000"/>
        </w:rPr>
      </w:pPr>
      <w:r w:rsidRPr="00273F1B">
        <w:rPr>
          <w:color w:val="000000"/>
        </w:rPr>
        <w:t xml:space="preserve">2) обязательные требования по содержанию элементов и объектов благоустройства, в том числе требования: </w:t>
      </w:r>
    </w:p>
    <w:p w:rsidR="00FE2197" w:rsidRPr="00273F1B" w:rsidRDefault="00FE2197" w:rsidP="00FE2197">
      <w:pPr>
        <w:pStyle w:val="2"/>
        <w:tabs>
          <w:tab w:val="left" w:pos="1200"/>
        </w:tabs>
        <w:spacing w:after="0" w:line="240" w:lineRule="auto"/>
        <w:ind w:firstLine="709"/>
        <w:jc w:val="both"/>
        <w:rPr>
          <w:color w:val="000000"/>
        </w:rPr>
      </w:pPr>
      <w:r w:rsidRPr="00273F1B">
        <w:rPr>
          <w:color w:val="000000"/>
        </w:rPr>
        <w:t>– по установке ограждений, не препятствующей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rsidR="00FE2197" w:rsidRPr="00273F1B" w:rsidRDefault="00FE2197" w:rsidP="00FE2197">
      <w:pPr>
        <w:ind w:firstLine="709"/>
        <w:jc w:val="both"/>
        <w:rPr>
          <w:color w:val="000000"/>
          <w:shd w:val="clear" w:color="auto" w:fill="FFFFFF"/>
        </w:rPr>
      </w:pPr>
      <w:r w:rsidRPr="00273F1B">
        <w:rPr>
          <w:color w:val="000000"/>
        </w:rPr>
        <w:t xml:space="preserve">– по </w:t>
      </w:r>
      <w:r w:rsidRPr="00273F1B">
        <w:rPr>
          <w:color w:val="000000"/>
          <w:shd w:val="clear" w:color="auto" w:fill="FFFFFF"/>
        </w:rPr>
        <w:t>содержанию фасадов нежилых зданий, строений, сооружений, других стен зданий, строений, сооружений, а также иных элементов благоустройства и общественных мест;</w:t>
      </w:r>
    </w:p>
    <w:p w:rsidR="00FE2197" w:rsidRPr="00273F1B" w:rsidRDefault="00FE2197" w:rsidP="00FE2197">
      <w:pPr>
        <w:ind w:firstLine="709"/>
        <w:jc w:val="both"/>
        <w:rPr>
          <w:color w:val="000000"/>
        </w:rPr>
      </w:pPr>
      <w:r w:rsidRPr="00273F1B">
        <w:rPr>
          <w:color w:val="000000"/>
        </w:rPr>
        <w:t>– по обеспечению свободных проходов к зданиям и входам в них, а также свободных въездов во дворы, обеспечению безопасности пешеходов и безопасного пешеходного движения, включая инвалидов и другие маломобильные группы населения, на период осуществления земляных работ;</w:t>
      </w:r>
    </w:p>
    <w:p w:rsidR="00FE2197" w:rsidRPr="00273F1B" w:rsidRDefault="00FE2197" w:rsidP="00FE2197">
      <w:pPr>
        <w:pStyle w:val="2"/>
        <w:tabs>
          <w:tab w:val="left" w:pos="1200"/>
        </w:tabs>
        <w:spacing w:after="0" w:line="240" w:lineRule="auto"/>
        <w:ind w:firstLine="709"/>
        <w:jc w:val="both"/>
        <w:rPr>
          <w:color w:val="000000"/>
        </w:rPr>
      </w:pPr>
      <w:r w:rsidRPr="00273F1B">
        <w:rPr>
          <w:color w:val="000000"/>
        </w:rPr>
        <w:t xml:space="preserve">3) обязательные требования по уборке территории </w:t>
      </w:r>
      <w:r>
        <w:rPr>
          <w:color w:val="000000"/>
        </w:rPr>
        <w:t xml:space="preserve">Небельского </w:t>
      </w:r>
      <w:r w:rsidRPr="00273F1B">
        <w:rPr>
          <w:color w:val="000000"/>
        </w:rPr>
        <w:t xml:space="preserve">муниципального образования в зимний период, включая контроль проведения мероприятий по очистке от снега, наледи и сосулек кровель зданий, сооружений; </w:t>
      </w:r>
    </w:p>
    <w:p w:rsidR="00FE2197" w:rsidRPr="00273F1B" w:rsidRDefault="00FE2197" w:rsidP="00FE2197">
      <w:pPr>
        <w:pStyle w:val="2"/>
        <w:tabs>
          <w:tab w:val="left" w:pos="1200"/>
        </w:tabs>
        <w:spacing w:after="0" w:line="240" w:lineRule="auto"/>
        <w:ind w:firstLine="709"/>
        <w:jc w:val="both"/>
        <w:rPr>
          <w:color w:val="000000"/>
        </w:rPr>
      </w:pPr>
      <w:r w:rsidRPr="00273F1B">
        <w:rPr>
          <w:color w:val="000000"/>
        </w:rPr>
        <w:t xml:space="preserve">4) обязательные требования по уборке территории </w:t>
      </w:r>
      <w:r>
        <w:rPr>
          <w:color w:val="000000"/>
        </w:rPr>
        <w:t xml:space="preserve">Небельского </w:t>
      </w:r>
      <w:r w:rsidRPr="00273F1B">
        <w:rPr>
          <w:color w:val="000000"/>
        </w:rPr>
        <w:t xml:space="preserve">муниципального образования в летний период, включая обязательные требования по </w:t>
      </w:r>
      <w:r w:rsidRPr="00273F1B">
        <w:rPr>
          <w:rFonts w:eastAsia="Calibri"/>
          <w:bCs/>
          <w:color w:val="000000"/>
          <w:lang w:eastAsia="en-US"/>
        </w:rPr>
        <w:t>выявлению карантинных, ядовитых и сорных растений, борьбе с ними, локализации, ликвидации их очагов</w:t>
      </w:r>
      <w:r w:rsidRPr="00273F1B">
        <w:rPr>
          <w:color w:val="000000"/>
        </w:rPr>
        <w:t>;</w:t>
      </w:r>
    </w:p>
    <w:p w:rsidR="00FE2197" w:rsidRPr="00273F1B" w:rsidRDefault="00FE2197" w:rsidP="00FE2197">
      <w:pPr>
        <w:pStyle w:val="2"/>
        <w:tabs>
          <w:tab w:val="left" w:pos="1200"/>
        </w:tabs>
        <w:spacing w:after="0" w:line="240" w:lineRule="auto"/>
        <w:ind w:firstLine="709"/>
        <w:jc w:val="both"/>
        <w:rPr>
          <w:color w:val="000000"/>
        </w:rPr>
      </w:pPr>
      <w:r w:rsidRPr="00273F1B">
        <w:rPr>
          <w:color w:val="000000"/>
        </w:rPr>
        <w:t xml:space="preserve">5) дополнительные обязательные требования </w:t>
      </w:r>
      <w:r w:rsidRPr="00273F1B">
        <w:rPr>
          <w:color w:val="000000"/>
          <w:shd w:val="clear" w:color="auto" w:fill="FFFFFF"/>
        </w:rPr>
        <w:t>пожарной безопасности</w:t>
      </w:r>
      <w:r w:rsidRPr="00273F1B">
        <w:rPr>
          <w:color w:val="000000"/>
        </w:rPr>
        <w:t xml:space="preserve"> в </w:t>
      </w:r>
      <w:r w:rsidRPr="00273F1B">
        <w:rPr>
          <w:color w:val="000000"/>
          <w:shd w:val="clear" w:color="auto" w:fill="FFFFFF"/>
        </w:rPr>
        <w:t xml:space="preserve">период действия особого противопожарного режима; </w:t>
      </w:r>
    </w:p>
    <w:p w:rsidR="00FE2197" w:rsidRPr="00273F1B" w:rsidRDefault="00FE2197" w:rsidP="00FE2197">
      <w:pPr>
        <w:pStyle w:val="2"/>
        <w:tabs>
          <w:tab w:val="left" w:pos="1200"/>
        </w:tabs>
        <w:spacing w:after="0" w:line="240" w:lineRule="auto"/>
        <w:ind w:firstLine="709"/>
        <w:jc w:val="both"/>
        <w:rPr>
          <w:color w:val="000000"/>
        </w:rPr>
      </w:pPr>
      <w:r>
        <w:rPr>
          <w:rFonts w:eastAsia="Calibri"/>
          <w:bCs/>
          <w:color w:val="000000"/>
          <w:lang w:eastAsia="en-US"/>
        </w:rPr>
        <w:t>6</w:t>
      </w:r>
      <w:r w:rsidRPr="00273F1B">
        <w:rPr>
          <w:rFonts w:eastAsia="Calibri"/>
          <w:bCs/>
          <w:color w:val="000000"/>
          <w:lang w:eastAsia="en-US"/>
        </w:rPr>
        <w:t xml:space="preserve">) </w:t>
      </w:r>
      <w:r w:rsidRPr="00273F1B">
        <w:rPr>
          <w:color w:val="000000"/>
        </w:rPr>
        <w:t>обязательные требования по</w:t>
      </w:r>
      <w:r>
        <w:rPr>
          <w:color w:val="000000"/>
        </w:rPr>
        <w:t xml:space="preserve"> </w:t>
      </w:r>
      <w:r w:rsidRPr="00273F1B">
        <w:rPr>
          <w:color w:val="000000"/>
        </w:rPr>
        <w:t>складирован</w:t>
      </w:r>
      <w:r>
        <w:rPr>
          <w:color w:val="000000"/>
        </w:rPr>
        <w:t>ию твердых коммунальных отходов.</w:t>
      </w:r>
    </w:p>
    <w:p w:rsidR="00915CD9" w:rsidRPr="00273F1B" w:rsidRDefault="00F368BB" w:rsidP="00FE2197">
      <w:pPr>
        <w:pStyle w:val="s1"/>
        <w:shd w:val="clear" w:color="auto" w:fill="FFFFFF"/>
      </w:pPr>
    </w:p>
    <w:sectPr w:rsidR="00915CD9" w:rsidRPr="00273F1B" w:rsidSect="00E90F25">
      <w:headerReference w:type="even" r:id="rId16"/>
      <w:headerReference w:type="default" r:id="rId17"/>
      <w:pgSz w:w="11906" w:h="16838"/>
      <w:pgMar w:top="1134" w:right="850" w:bottom="1134" w:left="1275" w:header="720" w:footer="720" w:gutter="0"/>
      <w:cols w:space="720"/>
      <w:titlePg/>
      <w:docGrid w:linePitch="381"/>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CE28F3" w16cex:dateUtc="2021-08-23T11:02:00Z"/>
  <w16cex:commentExtensible w16cex:durableId="24CE2908" w16cex:dateUtc="2021-08-23T11:02:00Z"/>
  <w16cex:commentExtensible w16cex:durableId="24CE2924" w16cex:dateUtc="2021-08-23T11:03:00Z"/>
  <w16cex:commentExtensible w16cex:durableId="24CE2944" w16cex:dateUtc="2021-08-23T11:03:00Z"/>
  <w16cex:commentExtensible w16cex:durableId="24CE2955" w16cex:dateUtc="2021-08-23T11:04:00Z"/>
  <w16cex:commentExtensible w16cex:durableId="24CE2973" w16cex:dateUtc="2021-08-23T11:04:00Z"/>
  <w16cex:commentExtensible w16cex:durableId="24CE297E" w16cex:dateUtc="2021-08-23T11:04:00Z"/>
  <w16cex:commentExtensible w16cex:durableId="24CE298B" w16cex:dateUtc="2021-08-23T11:04:00Z"/>
  <w16cex:commentExtensible w16cex:durableId="24CE29A9" w16cex:dateUtc="2021-08-23T11: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4776931" w16cid:durableId="24CE28F3"/>
  <w16cid:commentId w16cid:paraId="2A3CD718" w16cid:durableId="24CDEB25"/>
  <w16cid:commentId w16cid:paraId="025BF840" w16cid:durableId="24CE2908"/>
  <w16cid:commentId w16cid:paraId="5FEFF2C8" w16cid:durableId="24CDEB31"/>
  <w16cid:commentId w16cid:paraId="29D072D6" w16cid:durableId="24CE2924"/>
  <w16cid:commentId w16cid:paraId="2A392C8A" w16cid:durableId="24CE2944"/>
  <w16cid:commentId w16cid:paraId="5EA6612E" w16cid:durableId="24CE2955"/>
  <w16cid:commentId w16cid:paraId="6EFB6D73" w16cid:durableId="24CDEB32"/>
  <w16cid:commentId w16cid:paraId="2E0F97C2" w16cid:durableId="24CE2973"/>
  <w16cid:commentId w16cid:paraId="0325A8BC" w16cid:durableId="24CDEB30"/>
  <w16cid:commentId w16cid:paraId="7639CD36" w16cid:durableId="24CE297E"/>
  <w16cid:commentId w16cid:paraId="26E4920C" w16cid:durableId="24CDEB33"/>
  <w16cid:commentId w16cid:paraId="6A74D052" w16cid:durableId="24CE298B"/>
  <w16cid:commentId w16cid:paraId="464BC3D8" w16cid:durableId="24CDEB34"/>
  <w16cid:commentId w16cid:paraId="61E7A74D" w16cid:durableId="24CE29A9"/>
  <w16cid:commentId w16cid:paraId="4D660596" w16cid:durableId="24CDEB35"/>
  <w16cid:commentId w16cid:paraId="5DF1378A" w16cid:durableId="24CDEB36"/>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68BB" w:rsidRDefault="00F368BB" w:rsidP="00AB6A6C">
      <w:r>
        <w:separator/>
      </w:r>
    </w:p>
  </w:endnote>
  <w:endnote w:type="continuationSeparator" w:id="1">
    <w:p w:rsidR="00F368BB" w:rsidRDefault="00F368BB" w:rsidP="00AB6A6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altName w:val="Arial"/>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F1B" w:rsidRDefault="00273F1B">
    <w:pPr>
      <w:pStyle w:val="af2"/>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68BB" w:rsidRDefault="00F368BB" w:rsidP="00AB6A6C">
      <w:r>
        <w:separator/>
      </w:r>
    </w:p>
  </w:footnote>
  <w:footnote w:type="continuationSeparator" w:id="1">
    <w:p w:rsidR="00F368BB" w:rsidRDefault="00F368BB" w:rsidP="00AB6A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F1B" w:rsidRDefault="00326962">
    <w:pPr>
      <w:pStyle w:val="a6"/>
      <w:jc w:val="center"/>
    </w:pPr>
    <w:fldSimple w:instr="PAGE   \* MERGEFORMAT">
      <w:r w:rsidR="00273F1B">
        <w:rPr>
          <w:noProof/>
        </w:rPr>
        <w:t>2</w:t>
      </w:r>
    </w:fldSimple>
  </w:p>
  <w:p w:rsidR="00273F1B" w:rsidRDefault="00273F1B">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F25" w:rsidRDefault="00326962" w:rsidP="00A205EC">
    <w:pPr>
      <w:pStyle w:val="a6"/>
      <w:framePr w:wrap="none" w:vAnchor="text" w:hAnchor="margin" w:xAlign="center" w:y="1"/>
      <w:rPr>
        <w:rStyle w:val="a8"/>
      </w:rPr>
    </w:pPr>
    <w:r>
      <w:rPr>
        <w:rStyle w:val="a8"/>
      </w:rPr>
      <w:fldChar w:fldCharType="begin"/>
    </w:r>
    <w:r w:rsidR="00FA5221">
      <w:rPr>
        <w:rStyle w:val="a8"/>
      </w:rPr>
      <w:instrText xml:space="preserve"> PAGE </w:instrText>
    </w:r>
    <w:r>
      <w:rPr>
        <w:rStyle w:val="a8"/>
      </w:rPr>
      <w:fldChar w:fldCharType="end"/>
    </w:r>
  </w:p>
  <w:p w:rsidR="00E90F25" w:rsidRDefault="00F368BB">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F25" w:rsidRDefault="00326962" w:rsidP="00A205EC">
    <w:pPr>
      <w:pStyle w:val="a6"/>
      <w:framePr w:wrap="none" w:vAnchor="text" w:hAnchor="margin" w:xAlign="center" w:y="1"/>
      <w:rPr>
        <w:rStyle w:val="a8"/>
      </w:rPr>
    </w:pPr>
    <w:r>
      <w:rPr>
        <w:rStyle w:val="a8"/>
      </w:rPr>
      <w:fldChar w:fldCharType="begin"/>
    </w:r>
    <w:r w:rsidR="00FA5221">
      <w:rPr>
        <w:rStyle w:val="a8"/>
      </w:rPr>
      <w:instrText xml:space="preserve"> PAGE </w:instrText>
    </w:r>
    <w:r>
      <w:rPr>
        <w:rStyle w:val="a8"/>
      </w:rPr>
      <w:fldChar w:fldCharType="separate"/>
    </w:r>
    <w:r w:rsidR="00EA4C4B">
      <w:rPr>
        <w:rStyle w:val="a8"/>
        <w:noProof/>
      </w:rPr>
      <w:t>3</w:t>
    </w:r>
    <w:r>
      <w:rPr>
        <w:rStyle w:val="a8"/>
      </w:rPr>
      <w:fldChar w:fldCharType="end"/>
    </w:r>
  </w:p>
  <w:p w:rsidR="00E90F25" w:rsidRDefault="00F368BB">
    <w:pPr>
      <w:pStyle w:val="a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AB6A6C"/>
    <w:rsid w:val="00005B4D"/>
    <w:rsid w:val="00023019"/>
    <w:rsid w:val="00092BE0"/>
    <w:rsid w:val="000B0B3B"/>
    <w:rsid w:val="000B0C8F"/>
    <w:rsid w:val="000D51A8"/>
    <w:rsid w:val="00111B17"/>
    <w:rsid w:val="00150969"/>
    <w:rsid w:val="0015702A"/>
    <w:rsid w:val="001D7B7C"/>
    <w:rsid w:val="001F1F63"/>
    <w:rsid w:val="001F2EAB"/>
    <w:rsid w:val="001F71A6"/>
    <w:rsid w:val="0020170C"/>
    <w:rsid w:val="00215CD6"/>
    <w:rsid w:val="0022244F"/>
    <w:rsid w:val="00273F1B"/>
    <w:rsid w:val="00292013"/>
    <w:rsid w:val="002A63A3"/>
    <w:rsid w:val="002C30E0"/>
    <w:rsid w:val="002E004E"/>
    <w:rsid w:val="00326962"/>
    <w:rsid w:val="003C13ED"/>
    <w:rsid w:val="003D2120"/>
    <w:rsid w:val="003F04D0"/>
    <w:rsid w:val="0047720C"/>
    <w:rsid w:val="004A147A"/>
    <w:rsid w:val="004E734D"/>
    <w:rsid w:val="00566615"/>
    <w:rsid w:val="00570A53"/>
    <w:rsid w:val="00584841"/>
    <w:rsid w:val="0058527B"/>
    <w:rsid w:val="005D7D9E"/>
    <w:rsid w:val="00686146"/>
    <w:rsid w:val="006864BC"/>
    <w:rsid w:val="006B3A2F"/>
    <w:rsid w:val="006C55DB"/>
    <w:rsid w:val="006E2510"/>
    <w:rsid w:val="006F7DEA"/>
    <w:rsid w:val="007028FD"/>
    <w:rsid w:val="00732CB0"/>
    <w:rsid w:val="00744C94"/>
    <w:rsid w:val="00750556"/>
    <w:rsid w:val="0076558E"/>
    <w:rsid w:val="0077310A"/>
    <w:rsid w:val="007844DA"/>
    <w:rsid w:val="007F0581"/>
    <w:rsid w:val="00836A75"/>
    <w:rsid w:val="00884370"/>
    <w:rsid w:val="008E0BEB"/>
    <w:rsid w:val="00935631"/>
    <w:rsid w:val="009668C2"/>
    <w:rsid w:val="009D07EB"/>
    <w:rsid w:val="00A2311A"/>
    <w:rsid w:val="00A67121"/>
    <w:rsid w:val="00A93C79"/>
    <w:rsid w:val="00AB6A6C"/>
    <w:rsid w:val="00AF4EEB"/>
    <w:rsid w:val="00B00968"/>
    <w:rsid w:val="00B16050"/>
    <w:rsid w:val="00B345EB"/>
    <w:rsid w:val="00BF416D"/>
    <w:rsid w:val="00C361A4"/>
    <w:rsid w:val="00C7543E"/>
    <w:rsid w:val="00CC1762"/>
    <w:rsid w:val="00D13640"/>
    <w:rsid w:val="00D44DFC"/>
    <w:rsid w:val="00DA2E17"/>
    <w:rsid w:val="00E658C7"/>
    <w:rsid w:val="00E7097D"/>
    <w:rsid w:val="00EA3685"/>
    <w:rsid w:val="00EA4C4B"/>
    <w:rsid w:val="00EE1231"/>
    <w:rsid w:val="00EF7822"/>
    <w:rsid w:val="00F07618"/>
    <w:rsid w:val="00F32416"/>
    <w:rsid w:val="00F32615"/>
    <w:rsid w:val="00F368BB"/>
    <w:rsid w:val="00F37A26"/>
    <w:rsid w:val="00F55E2E"/>
    <w:rsid w:val="00F57A65"/>
    <w:rsid w:val="00F820E2"/>
    <w:rsid w:val="00F92E8C"/>
    <w:rsid w:val="00FA5221"/>
    <w:rsid w:val="00FC7149"/>
    <w:rsid w:val="00FE2197"/>
    <w:rsid w:val="00FF13D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6A6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B6A6C"/>
    <w:rPr>
      <w:color w:val="0000FF"/>
      <w:u w:val="single"/>
    </w:rPr>
  </w:style>
  <w:style w:type="paragraph" w:customStyle="1" w:styleId="ConsPlusTitle">
    <w:name w:val="ConsPlusTitle"/>
    <w:rsid w:val="00AB6A6C"/>
    <w:pPr>
      <w:widowControl w:val="0"/>
      <w:suppressAutoHyphens/>
      <w:autoSpaceDE w:val="0"/>
      <w:spacing w:after="0" w:line="240" w:lineRule="auto"/>
    </w:pPr>
    <w:rPr>
      <w:rFonts w:ascii="Calibri" w:eastAsia="Calibri" w:hAnsi="Calibri" w:cs="Calibri"/>
      <w:b/>
      <w:bCs/>
      <w:lang w:eastAsia="zh-CN"/>
    </w:rPr>
  </w:style>
  <w:style w:type="paragraph" w:customStyle="1" w:styleId="ConsTitle">
    <w:name w:val="ConsTitle"/>
    <w:rsid w:val="00AB6A6C"/>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AB6A6C"/>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AB6A6C"/>
    <w:pPr>
      <w:ind w:firstLine="720"/>
      <w:jc w:val="both"/>
    </w:pPr>
    <w:rPr>
      <w:rFonts w:ascii="Arial" w:hAnsi="Arial" w:cs="Arial"/>
      <w:sz w:val="26"/>
      <w:szCs w:val="26"/>
    </w:rPr>
  </w:style>
  <w:style w:type="paragraph" w:customStyle="1" w:styleId="1">
    <w:name w:val="Без интервала1"/>
    <w:rsid w:val="00AB6A6C"/>
    <w:pPr>
      <w:suppressAutoHyphens/>
      <w:spacing w:after="0" w:line="240" w:lineRule="auto"/>
    </w:pPr>
    <w:rPr>
      <w:rFonts w:ascii="Calibri" w:eastAsia="Times New Roman" w:hAnsi="Calibri" w:cs="Calibri"/>
      <w:lang w:eastAsia="zh-CN"/>
    </w:rPr>
  </w:style>
  <w:style w:type="paragraph" w:styleId="a4">
    <w:name w:val="footnote text"/>
    <w:basedOn w:val="a"/>
    <w:link w:val="10"/>
    <w:rsid w:val="00AB6A6C"/>
    <w:rPr>
      <w:sz w:val="20"/>
      <w:szCs w:val="20"/>
    </w:rPr>
  </w:style>
  <w:style w:type="character" w:customStyle="1" w:styleId="a5">
    <w:name w:val="Текст сноски Знак"/>
    <w:basedOn w:val="a0"/>
    <w:uiPriority w:val="99"/>
    <w:semiHidden/>
    <w:rsid w:val="00AB6A6C"/>
    <w:rPr>
      <w:rFonts w:ascii="Times New Roman" w:eastAsia="Times New Roman" w:hAnsi="Times New Roman" w:cs="Times New Roman"/>
      <w:sz w:val="20"/>
      <w:szCs w:val="20"/>
      <w:lang w:eastAsia="ru-RU"/>
    </w:rPr>
  </w:style>
  <w:style w:type="character" w:customStyle="1" w:styleId="10">
    <w:name w:val="Текст сноски Знак1"/>
    <w:basedOn w:val="a0"/>
    <w:link w:val="a4"/>
    <w:rsid w:val="00AB6A6C"/>
    <w:rPr>
      <w:rFonts w:ascii="Times New Roman" w:eastAsia="Times New Roman" w:hAnsi="Times New Roman" w:cs="Times New Roman"/>
      <w:sz w:val="20"/>
      <w:szCs w:val="20"/>
      <w:lang w:eastAsia="ru-RU"/>
    </w:rPr>
  </w:style>
  <w:style w:type="paragraph" w:styleId="a6">
    <w:name w:val="header"/>
    <w:basedOn w:val="a"/>
    <w:link w:val="a7"/>
    <w:uiPriority w:val="99"/>
    <w:unhideWhenUsed/>
    <w:rsid w:val="00AB6A6C"/>
    <w:pPr>
      <w:tabs>
        <w:tab w:val="center" w:pos="4677"/>
        <w:tab w:val="right" w:pos="9355"/>
      </w:tabs>
    </w:pPr>
  </w:style>
  <w:style w:type="character" w:customStyle="1" w:styleId="a7">
    <w:name w:val="Верхний колонтитул Знак"/>
    <w:basedOn w:val="a0"/>
    <w:link w:val="a6"/>
    <w:uiPriority w:val="99"/>
    <w:rsid w:val="00AB6A6C"/>
    <w:rPr>
      <w:rFonts w:ascii="Times New Roman" w:eastAsia="Times New Roman" w:hAnsi="Times New Roman" w:cs="Times New Roman"/>
      <w:sz w:val="24"/>
      <w:szCs w:val="24"/>
      <w:lang w:eastAsia="ru-RU"/>
    </w:rPr>
  </w:style>
  <w:style w:type="character" w:styleId="a8">
    <w:name w:val="page number"/>
    <w:basedOn w:val="a0"/>
    <w:uiPriority w:val="99"/>
    <w:semiHidden/>
    <w:unhideWhenUsed/>
    <w:rsid w:val="00AB6A6C"/>
  </w:style>
  <w:style w:type="character" w:styleId="a9">
    <w:name w:val="annotation reference"/>
    <w:uiPriority w:val="99"/>
    <w:semiHidden/>
    <w:unhideWhenUsed/>
    <w:rsid w:val="00AB6A6C"/>
    <w:rPr>
      <w:sz w:val="16"/>
      <w:szCs w:val="16"/>
    </w:rPr>
  </w:style>
  <w:style w:type="paragraph" w:styleId="aa">
    <w:name w:val="annotation text"/>
    <w:basedOn w:val="a"/>
    <w:link w:val="ab"/>
    <w:uiPriority w:val="99"/>
    <w:unhideWhenUsed/>
    <w:rsid w:val="00AB6A6C"/>
    <w:rPr>
      <w:sz w:val="20"/>
      <w:szCs w:val="20"/>
    </w:rPr>
  </w:style>
  <w:style w:type="character" w:customStyle="1" w:styleId="ab">
    <w:name w:val="Текст примечания Знак"/>
    <w:basedOn w:val="a0"/>
    <w:link w:val="aa"/>
    <w:uiPriority w:val="99"/>
    <w:rsid w:val="00AB6A6C"/>
    <w:rPr>
      <w:rFonts w:ascii="Times New Roman" w:eastAsia="Times New Roman" w:hAnsi="Times New Roman" w:cs="Times New Roman"/>
      <w:sz w:val="20"/>
      <w:szCs w:val="20"/>
      <w:lang w:eastAsia="ru-RU"/>
    </w:rPr>
  </w:style>
  <w:style w:type="paragraph" w:styleId="ac">
    <w:name w:val="annotation subject"/>
    <w:basedOn w:val="aa"/>
    <w:next w:val="aa"/>
    <w:link w:val="ad"/>
    <w:uiPriority w:val="99"/>
    <w:semiHidden/>
    <w:unhideWhenUsed/>
    <w:rsid w:val="00AB6A6C"/>
    <w:rPr>
      <w:b/>
      <w:bCs/>
    </w:rPr>
  </w:style>
  <w:style w:type="character" w:customStyle="1" w:styleId="ad">
    <w:name w:val="Тема примечания Знак"/>
    <w:basedOn w:val="ab"/>
    <w:link w:val="ac"/>
    <w:uiPriority w:val="99"/>
    <w:semiHidden/>
    <w:rsid w:val="00AB6A6C"/>
    <w:rPr>
      <w:rFonts w:ascii="Times New Roman" w:eastAsia="Times New Roman" w:hAnsi="Times New Roman" w:cs="Times New Roman"/>
      <w:b/>
      <w:bCs/>
      <w:sz w:val="20"/>
      <w:szCs w:val="20"/>
      <w:lang w:eastAsia="ru-RU"/>
    </w:rPr>
  </w:style>
  <w:style w:type="paragraph" w:styleId="2">
    <w:name w:val="Body Text 2"/>
    <w:basedOn w:val="a"/>
    <w:link w:val="20"/>
    <w:uiPriority w:val="99"/>
    <w:unhideWhenUsed/>
    <w:rsid w:val="00AB6A6C"/>
    <w:pPr>
      <w:spacing w:after="120" w:line="480" w:lineRule="auto"/>
    </w:pPr>
  </w:style>
  <w:style w:type="character" w:customStyle="1" w:styleId="20">
    <w:name w:val="Основной текст 2 Знак"/>
    <w:basedOn w:val="a0"/>
    <w:link w:val="2"/>
    <w:uiPriority w:val="99"/>
    <w:rsid w:val="00AB6A6C"/>
    <w:rPr>
      <w:rFonts w:ascii="Times New Roman" w:eastAsia="Times New Roman" w:hAnsi="Times New Roman" w:cs="Times New Roman"/>
      <w:sz w:val="24"/>
      <w:szCs w:val="24"/>
      <w:lang w:eastAsia="ru-RU"/>
    </w:rPr>
  </w:style>
  <w:style w:type="character" w:styleId="ae">
    <w:name w:val="footnote reference"/>
    <w:semiHidden/>
    <w:unhideWhenUsed/>
    <w:rsid w:val="00AB6A6C"/>
    <w:rPr>
      <w:vertAlign w:val="superscript"/>
    </w:rPr>
  </w:style>
  <w:style w:type="paragraph" w:styleId="af">
    <w:name w:val="Balloon Text"/>
    <w:basedOn w:val="a"/>
    <w:link w:val="af0"/>
    <w:uiPriority w:val="99"/>
    <w:semiHidden/>
    <w:unhideWhenUsed/>
    <w:rsid w:val="006F7DEA"/>
    <w:rPr>
      <w:rFonts w:ascii="Segoe UI" w:hAnsi="Segoe UI" w:cs="Segoe UI"/>
      <w:sz w:val="18"/>
      <w:szCs w:val="18"/>
    </w:rPr>
  </w:style>
  <w:style w:type="character" w:customStyle="1" w:styleId="af0">
    <w:name w:val="Текст выноски Знак"/>
    <w:basedOn w:val="a0"/>
    <w:link w:val="af"/>
    <w:uiPriority w:val="99"/>
    <w:semiHidden/>
    <w:rsid w:val="006F7DEA"/>
    <w:rPr>
      <w:rFonts w:ascii="Segoe UI" w:eastAsia="Times New Roman" w:hAnsi="Segoe UI" w:cs="Segoe UI"/>
      <w:sz w:val="18"/>
      <w:szCs w:val="18"/>
      <w:lang w:eastAsia="ru-RU"/>
    </w:rPr>
  </w:style>
  <w:style w:type="table" w:styleId="af1">
    <w:name w:val="Table Grid"/>
    <w:basedOn w:val="a1"/>
    <w:uiPriority w:val="59"/>
    <w:rsid w:val="001570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footer"/>
    <w:basedOn w:val="a"/>
    <w:link w:val="af3"/>
    <w:uiPriority w:val="99"/>
    <w:unhideWhenUsed/>
    <w:rsid w:val="00273F1B"/>
    <w:pPr>
      <w:tabs>
        <w:tab w:val="center" w:pos="4677"/>
        <w:tab w:val="right" w:pos="9355"/>
      </w:tabs>
    </w:pPr>
  </w:style>
  <w:style w:type="character" w:customStyle="1" w:styleId="af3">
    <w:name w:val="Нижний колонтитул Знак"/>
    <w:basedOn w:val="a0"/>
    <w:link w:val="af2"/>
    <w:uiPriority w:val="99"/>
    <w:rsid w:val="00273F1B"/>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6363626">
      <w:bodyDiv w:val="1"/>
      <w:marLeft w:val="0"/>
      <w:marRight w:val="0"/>
      <w:marTop w:val="0"/>
      <w:marBottom w:val="0"/>
      <w:divBdr>
        <w:top w:val="none" w:sz="0" w:space="0" w:color="auto"/>
        <w:left w:val="none" w:sz="0" w:space="0" w:color="auto"/>
        <w:bottom w:val="none" w:sz="0" w:space="0" w:color="auto"/>
        <w:right w:val="none" w:sz="0" w:space="0" w:color="auto"/>
      </w:divBdr>
    </w:div>
    <w:div w:id="56589084">
      <w:bodyDiv w:val="1"/>
      <w:marLeft w:val="0"/>
      <w:marRight w:val="0"/>
      <w:marTop w:val="0"/>
      <w:marBottom w:val="0"/>
      <w:divBdr>
        <w:top w:val="none" w:sz="0" w:space="0" w:color="auto"/>
        <w:left w:val="none" w:sz="0" w:space="0" w:color="auto"/>
        <w:bottom w:val="none" w:sz="0" w:space="0" w:color="auto"/>
        <w:right w:val="none" w:sz="0" w:space="0" w:color="auto"/>
      </w:divBdr>
    </w:div>
    <w:div w:id="243882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login.consultant.ru/link/?req=doc&amp;base=LAW&amp;n=378980&amp;date=25.06.2021&amp;demo=1&amp;dst=100014&amp;fld=134" TargetMode="External"/><Relationship Id="rId18" Type="http://schemas.openxmlformats.org/officeDocument/2006/relationships/fontTable" Target="fontTable.xml"/><Relationship Id="rId3" Type="http://schemas.openxmlformats.org/officeDocument/2006/relationships/settings" Target="settings.xml"/><Relationship Id="rId21" Type="http://schemas.microsoft.com/office/2016/09/relationships/commentsIds" Target="commentsIds.xml"/><Relationship Id="rId7" Type="http://schemas.openxmlformats.org/officeDocument/2006/relationships/header" Target="header1.xml"/><Relationship Id="rId12" Type="http://schemas.openxmlformats.org/officeDocument/2006/relationships/hyperlink" Target="https://login.consultant.ru/link/?req=doc&amp;base=LAW&amp;n=358750&amp;date=25.06.2021&amp;demo=1"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ogin.consultant.ru/link/?req=doc&amp;base=LAW&amp;n=358750&amp;date=25.06.2021&amp;demo=1" TargetMode="External"/><Relationship Id="rId5" Type="http://schemas.openxmlformats.org/officeDocument/2006/relationships/footnotes" Target="footnotes.xml"/><Relationship Id="rId15" Type="http://schemas.openxmlformats.org/officeDocument/2006/relationships/hyperlink" Target="https://login.consultant.ru/link/?req=doc&amp;base=LAW&amp;n=358750&amp;date=25.06.2021&amp;demo=1&amp;dst=100998&amp;fld=134" TargetMode="External"/><Relationship Id="rId10" Type="http://schemas.openxmlformats.org/officeDocument/2006/relationships/hyperlink" Target="https://login.consultant.ru/link/?req=doc&amp;base=LAW&amp;n=358750&amp;date=25.06.2021&amp;demo=1&amp;dst=100512&amp;fld=134"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ogin.consultant.ru/link/?req=doc&amp;base=LAW&amp;n=358750&amp;date=25.06.2021&amp;demo=1" TargetMode="External"/><Relationship Id="rId14" Type="http://schemas.openxmlformats.org/officeDocument/2006/relationships/hyperlink" Target="https://login.consultant.ru/link/?req=doc&amp;base=LAW&amp;n=373617&amp;date=25.06.2021&amp;demo=1&amp;dst=100011&amp;fld=134" TargetMode="External"/><Relationship Id="rId22" Type="http://schemas.microsoft.com/office/2018/08/relationships/commentsExtensible" Target="commentsExtensi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F93583-3E14-4E8D-9B85-BAB885DB6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506</TotalTime>
  <Pages>1</Pages>
  <Words>6277</Words>
  <Characters>35779</Characters>
  <Application>Microsoft Office Word</Application>
  <DocSecurity>0</DocSecurity>
  <Lines>298</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233</cp:revision>
  <cp:lastPrinted>2021-11-22T03:54:00Z</cp:lastPrinted>
  <dcterms:created xsi:type="dcterms:W3CDTF">2021-08-23T11:05:00Z</dcterms:created>
  <dcterms:modified xsi:type="dcterms:W3CDTF">2021-11-22T03:55:00Z</dcterms:modified>
</cp:coreProperties>
</file>